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126" w:rsidRDefault="00C764DD" w:rsidP="00370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36D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C764DD" w:rsidRPr="006C536D" w:rsidRDefault="00C764DD" w:rsidP="00370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EEF" w:rsidRPr="006C536D" w:rsidRDefault="00C23126" w:rsidP="0037088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b w:val="0"/>
          <w:sz w:val="28"/>
          <w:szCs w:val="28"/>
        </w:rPr>
      </w:pPr>
      <w:r w:rsidRPr="006C536D">
        <w:rPr>
          <w:rFonts w:ascii="Times New Roman" w:hAnsi="Times New Roman" w:cs="Times New Roman"/>
          <w:b w:val="0"/>
          <w:sz w:val="28"/>
          <w:szCs w:val="28"/>
        </w:rPr>
        <w:t>к проекту постановления</w:t>
      </w:r>
      <w:r w:rsidRPr="006C536D">
        <w:rPr>
          <w:rFonts w:ascii="Times New Roman" w:hAnsi="Times New Roman" w:cs="Times New Roman"/>
          <w:sz w:val="28"/>
          <w:szCs w:val="28"/>
        </w:rPr>
        <w:t xml:space="preserve"> </w:t>
      </w:r>
      <w:r w:rsidRPr="006C536D">
        <w:rPr>
          <w:rFonts w:ascii="Times New Roman" w:hAnsi="Times New Roman" w:cs="Times New Roman"/>
          <w:b w:val="0"/>
          <w:sz w:val="28"/>
          <w:szCs w:val="28"/>
        </w:rPr>
        <w:t xml:space="preserve">Кабинета Министров Кыргызской Республики </w:t>
      </w:r>
      <w:r w:rsidR="00491802">
        <w:rPr>
          <w:rFonts w:ascii="Times New Roman" w:hAnsi="Times New Roman" w:cs="Times New Roman"/>
          <w:b w:val="0"/>
          <w:sz w:val="28"/>
          <w:szCs w:val="28"/>
        </w:rPr>
        <w:t>«</w:t>
      </w:r>
      <w:r w:rsidRPr="006C536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изменения </w:t>
      </w:r>
      <w:proofErr w:type="gramStart"/>
      <w:r w:rsidRPr="006C536D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6C53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23126" w:rsidRPr="006C536D" w:rsidRDefault="002000E8" w:rsidP="0037088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b w:val="0"/>
          <w:sz w:val="28"/>
          <w:szCs w:val="28"/>
        </w:rPr>
      </w:pPr>
      <w:hyperlink r:id="rId8" w:history="1">
        <w:r w:rsidR="00C23126" w:rsidRPr="006C536D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постановление</w:t>
        </w:r>
      </w:hyperlink>
      <w:r w:rsidR="00C23126" w:rsidRPr="006C536D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</w:t>
      </w:r>
      <w:r w:rsidR="00491802">
        <w:rPr>
          <w:rFonts w:ascii="Times New Roman" w:hAnsi="Times New Roman" w:cs="Times New Roman"/>
          <w:b w:val="0"/>
          <w:sz w:val="28"/>
          <w:szCs w:val="28"/>
        </w:rPr>
        <w:t>«</w:t>
      </w:r>
      <w:r w:rsidR="00C23126" w:rsidRPr="006C536D">
        <w:rPr>
          <w:rFonts w:ascii="Times New Roman" w:hAnsi="Times New Roman" w:cs="Times New Roman"/>
          <w:b w:val="0"/>
          <w:sz w:val="28"/>
          <w:szCs w:val="28"/>
        </w:rPr>
        <w:t>О создании Государственного предприятия</w:t>
      </w:r>
    </w:p>
    <w:p w:rsidR="00C23126" w:rsidRDefault="00491802" w:rsidP="0049180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C23126" w:rsidRPr="006C536D">
        <w:rPr>
          <w:rFonts w:ascii="Times New Roman" w:hAnsi="Times New Roman" w:cs="Times New Roman"/>
          <w:b w:val="0"/>
          <w:sz w:val="28"/>
          <w:szCs w:val="28"/>
        </w:rPr>
        <w:t>Государственная лотерейная компания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C23126" w:rsidRPr="006C536D">
        <w:rPr>
          <w:rFonts w:ascii="Times New Roman" w:hAnsi="Times New Roman" w:cs="Times New Roman"/>
          <w:b w:val="0"/>
          <w:sz w:val="28"/>
          <w:szCs w:val="28"/>
        </w:rPr>
        <w:t xml:space="preserve"> от 17 июня 2016 года № 339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764DD" w:rsidRDefault="00C764DD" w:rsidP="0049180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b w:val="0"/>
          <w:sz w:val="28"/>
          <w:szCs w:val="28"/>
        </w:rPr>
      </w:pPr>
    </w:p>
    <w:p w:rsidR="00491802" w:rsidRPr="006C536D" w:rsidRDefault="00491802" w:rsidP="00491802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6521"/>
        <w:gridCol w:w="8221"/>
      </w:tblGrid>
      <w:tr w:rsidR="006C536D" w:rsidRPr="006C536D" w:rsidTr="006A2D8D">
        <w:tc>
          <w:tcPr>
            <w:tcW w:w="6521" w:type="dxa"/>
          </w:tcPr>
          <w:p w:rsidR="000730A0" w:rsidRPr="006C536D" w:rsidRDefault="00370882" w:rsidP="003708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221" w:type="dxa"/>
          </w:tcPr>
          <w:p w:rsidR="00370882" w:rsidRPr="006C536D" w:rsidRDefault="00370882" w:rsidP="003708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  <w:p w:rsidR="00B3420E" w:rsidRPr="006C536D" w:rsidRDefault="00B3420E" w:rsidP="003708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536D" w:rsidRPr="006C536D" w:rsidTr="006A2D8D">
        <w:tc>
          <w:tcPr>
            <w:tcW w:w="6521" w:type="dxa"/>
          </w:tcPr>
          <w:p w:rsidR="00370882" w:rsidRPr="006C536D" w:rsidRDefault="00370882" w:rsidP="00370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</w:t>
            </w:r>
          </w:p>
          <w:p w:rsidR="00370882" w:rsidRPr="006C536D" w:rsidRDefault="00370882" w:rsidP="00370882">
            <w:pPr>
              <w:tabs>
                <w:tab w:val="left" w:pos="17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Настоящий Устав регламентирует деятельность Государственного предприятия 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лотерейная Компания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Предприятие).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1EEF" w:rsidRDefault="00131EEF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2D8D" w:rsidRDefault="006A2D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2D8D" w:rsidRPr="006C536D" w:rsidRDefault="006A2D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Учредителем Предприятия является Правительство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Общее руководство и координацию деятельности Предприятия осуществляет Государственная служба регулирования и надзора за финансовым рынком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2D8D" w:rsidRDefault="006A2D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2D8D" w:rsidRPr="006C536D" w:rsidRDefault="006A2D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 Предприятие в своей деятельности руководствуется </w:t>
            </w:r>
            <w:hyperlink r:id="rId9" w:history="1">
              <w:r w:rsidRPr="006C536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Конституцией</w:t>
              </w:r>
            </w:hyperlink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законами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указами и распоряжениями Президента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постановлениями и распоряжениями Правительства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актами Государственной службы регулирования и надзора за финансовым рынком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иными нормативными правовыми актами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настоящим Уставом.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Предприятие является юридическим лицом, действующим в организационно-правовой форме государственного предприятия, основанного на праве хозяйственного ведения, обладает обособленным имуществом и осуществляет свою деятельность на основе полного хозяйственного расчета.</w:t>
            </w:r>
          </w:p>
          <w:p w:rsidR="00370882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Предприятие имеет самостоятельный баланс, расчетные и иные счета в национальной и иностранной валюте в банковских учреждениях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печать, бланки с фирменным наименованием, штамп и другие необходимые атрибуты.</w:t>
            </w:r>
          </w:p>
          <w:p w:rsidR="006A2D8D" w:rsidRDefault="006A2D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2D8D" w:rsidRPr="006C536D" w:rsidRDefault="006A2D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Полное наименование Предприятия: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государственном языке - 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лотереялык</w:t>
            </w:r>
            <w:proofErr w:type="spellEnd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компания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ишканасы</w:t>
            </w:r>
            <w:proofErr w:type="spellEnd"/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на официальном языке - 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предприятие 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лотерейная компания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 Предприятия: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государственном языке - 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МЛК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официальном языке - 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ГП 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ГЛК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Юридический адрес Предприятия: 720040, Кыргызская Республика, город Бишкек, проспект</w:t>
            </w:r>
            <w:proofErr w:type="gram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</w:t>
            </w:r>
            <w:proofErr w:type="gramEnd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уй, 114.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r2"/>
            <w:bookmarkEnd w:id="0"/>
            <w:r w:rsidRPr="006C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Цели, задачи и функции Предприятия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Основной целью Предприятия является организация и осуществление лотерейной деятельности.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Основными задачами Предприятия являются: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осуществление лотерейной деятельности;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содействие в развитии спорта, культуры, образования, науки, искусства, духовного развития личности;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оказание финансовой поддержки в реализации комплексных социальных мероприятий в области защиты детей, молодежи, пожилых граждан, лиц с ограниченными возможностями здоровья, малообеспеченных семей.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В соответствии с возложенными задачами Предприятие выполняет следующие функции: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лотерейных розыгрышей;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разработка дизайна лотерейных билетов;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хранение и доставка, а также реализация 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лотерейных билетов;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участие в разработке мероприятий и программ развития рынка лотерейных услуг, с последующим их выполнением;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оказание финансовой поддержки юридическим и физическим лицам в проведении спортивных и культурных мероприятий, в организации досуга детей и молодежи, помощи малолетним детям, пожилым гражданам, лицам с ограниченным возможностями здоровья, малообеспеченным семьям;</w:t>
            </w:r>
            <w:proofErr w:type="gramEnd"/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проведение мониторинга для содействия государственным органам в выявлении незаконной лотерейной деятельности на территории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сотрудничество с заинтересованными юридическими лицами в рамках реализации своих функций по проведению лотерейной деятельности.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" w:name="r3"/>
            <w:bookmarkEnd w:id="1"/>
            <w:r w:rsidRPr="006C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Права и обязанности Предприятия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Предприятие для осуществления задач и функций, определенных настоящим Уставом, вправе: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учреждать в установленном порядке свои представительства и филиалы, необходимые для осуществления деятельности в соответствии с Уставом;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привлекать на основании временных трудовых договоров, срочных трудовых договоров, договоров 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подряда, других гражданско-правовых договоров физических лиц для выполнения работ на Предприятии;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соответствии с гражданским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привлекать юридических лиц в качестве операторов лотереи;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проводить благотворительные акции;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сотрудничать с государственными органами, частными лицами, международными обществами, общественными и иными организациями в соответствии с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организовывать и проводить конференции, семинары и другие образовательные мероприятия;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повышать образовательный уровень работников за счет предусмотренных средств;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направлять в командировки лиц, выполняющих задания Предприятия, в том числе за рубеж, а также для участия в международных конференциях и семинарах, выставках и конкурсах;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осуществлять иные права для обеспечения деятельности в соответствии с уставными целями и задачами Предприятия и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 Предприятие обязано: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гарантировать наличие призового фонда при проведении лотерей и своевременность их выплаты;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финансировать общественно-полезные программы и мероприятия за счет своих и привлеченных 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средств и из других источников, не запрещенных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обеспечивать работникам Предприятия социальное, медицинское и иные виды обязательного страхования, а также безопасные условия труда и нести ответственность в порядке, установленном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 ущерб, причиненный их здоровью и трудоспособности;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своевременно представлять в налоговые и иные органы отчеты Предприятия, уплачивать налоги и иные сборы в порядке и размерах, определяемых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2" w:name="r4"/>
            <w:bookmarkEnd w:id="2"/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0882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13E4" w:rsidRPr="006C536D" w:rsidRDefault="005913E4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4. Управление Предприятием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Управление Предприятием осуществляет директор.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Директор назначается на должность Премьер-министром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представлению Фонда по управлению государственным имуществом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числа лиц, предложенных Государственной службой регулирования и надзора за финансовым рынком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освобождается от должности Премьер-министром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представлению Фонда по управлению государственным имуществом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основании предложения Государственной службы регулирования и надзора за финансовым рынком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Pr="006C536D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Директор: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установленном законодательством порядке 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действует от имени Предприятия, представляет его интересы во всех государственных органах и организациях;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руководит деятельностью Предприятия и несет ответственность за выполнение задач и функций, возложенных на Предприятие, и результаты его работы;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утверждает смету расходов в рамках бюджета, утвержденного Государственной службой регулирования и надзора за финансовым рынком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утверждает размеры, порядок и условия оплаты труда работников Предприятия;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назначает на должность и освобождает от должности работников Предприятия, в соответствии с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утверждает структуру и штатное расписание Предприятия по согласованию с Государственной службой регулирования и надзора за финансовым рынком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утверждает Положение о премировании работников Предприятия;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принимает меры дисциплинарного взыскания и меры поощрения к работникам Предприятия;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издает приказы, обязательные для исполнения всеми работниками Предприятия;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заключает от имени Предприятия договоры, 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сделки и другие юридические акты в соответствии с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обеспечивает выполнение бюджета, планов и других программных документов Предприятия.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 Директор Предприятия должен представлять любую информацию Учредителю по его требованию по вопросам деятельности Предприятия.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 Директор Предприятия должен немедленно уведомлять Учредителя о любой угрозе материальному и финансовому положению Предприятия или о других обстоятельствах, которые могут создать такую угрозу.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1B02" w:rsidRDefault="005A1B0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1B02" w:rsidRPr="006C536D" w:rsidRDefault="005A1B0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 В случае временного </w:t>
            </w:r>
            <w:proofErr w:type="gram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отсутствия директора Предприятия обязанности директора Предприятия</w:t>
            </w:r>
            <w:proofErr w:type="gramEnd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исполняет заместитель директора, который назначается на должность и освобождается от должности Фондом по управлению государственным имуществом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представлению Государственной службы регулирования и надзора за финансовым рынком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lastRenderedPageBreak/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3E4" w:rsidRPr="006C536D" w:rsidRDefault="005913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3" w:name="r5"/>
            <w:bookmarkEnd w:id="3"/>
            <w:r w:rsidRPr="006C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Имущество и хозяйственная деятельность Предприятия</w:t>
            </w:r>
          </w:p>
          <w:p w:rsidR="005913E4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Предприятие владеет, пользуется и распоряжается закрепленным за ним имуществом на праве хозяйственного ведения в соответствии с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 Источниками формирования имущества Предприятия являются: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имущество, переданное ему на праве хозяйственного ведения;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доходы, полученные от хозяйственной деятельности;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гранты, кредиты банков и других финансовых учреждений;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добровольные взносы юридических и физических лиц;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иные источники, не запрещенные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21. Имущество Предприятия составляют основные фонды и оборотные средства, а также иные материальные </w:t>
            </w:r>
            <w:proofErr w:type="gram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ценности</w:t>
            </w:r>
            <w:proofErr w:type="gramEnd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стоимость которых отражается на самостоятельном балансе Предприятия.</w:t>
            </w:r>
          </w:p>
          <w:p w:rsidR="005913E4" w:rsidRPr="00C764D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22. По итогам годовой финансово-хозяйственной деятельности часть чистой прибыли Предприятия подлежит перечислению на расчетный счет Фонда по управлению государственным имуществом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bookmarkStart w:id="4" w:name="r6"/>
            <w:bookmarkEnd w:id="4"/>
            <w:r w:rsidR="00C76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Default="00370882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764DD" w:rsidRDefault="00C764DD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764DD" w:rsidRPr="006C536D" w:rsidRDefault="00C764DD" w:rsidP="0037088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 Учет, отчетность и аудит Предприятия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 Предприятие ведет бухгалтерский, налоговый, статистический и иной учет результатов своей деятельности в порядке, установленном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24. Предприятие предоставляет в Государственную службу регулирования и надзора за финансовым рынком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ежеквартальные и ежегодные отчеты о своей деятельности.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25. Лица, ответственные за достоверность сведений бухгалтерской отчетности, допустившие искажения отчетности с целью сокрытия хищений государственной собственности, несут ответственность, предусмотренную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2CF" w:rsidRDefault="007852CF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2CF" w:rsidRDefault="007852CF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26. В целях осуществления проверки деятельности Предприятия ежегодно привлекается независимая аудиторская компания для проверки финансовой отчетности за год на предмет соответствия требованиям законодательства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0882" w:rsidRPr="006C536D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27. Аудиторская проверка может быть проведена в любое время по решению Учредителя и/или Государственной службы регулирования и надзора за финансовым рынком при Правительстве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852CF" w:rsidRDefault="007852CF" w:rsidP="003708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5" w:name="r7"/>
            <w:bookmarkEnd w:id="5"/>
          </w:p>
          <w:p w:rsidR="00C764DD" w:rsidRDefault="00C764DD" w:rsidP="003708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764DD" w:rsidRPr="006C536D" w:rsidRDefault="00C764DD" w:rsidP="003708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 Прекращение деятельности Предприятия</w:t>
            </w:r>
          </w:p>
          <w:p w:rsidR="00CA4242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28. Реорганизация Предприятия (слияние, присоединение, разделение, выделение, преобразование) осуществляется в соответствии с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6678D" w:rsidRDefault="002667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Default="00370882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29. Прекращение деятельности Предприятия может быть осуществлено по решению Правительства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случаях и порядке, 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предусмотренными законодательством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308D" w:rsidRDefault="0057308D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32E4" w:rsidRPr="006C536D" w:rsidRDefault="00FB32E4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30. Документы, возникшие в процессе деятельности Предприятия, используются и хранятся в соответствии с </w:t>
            </w:r>
            <w:hyperlink r:id="rId10" w:history="1">
              <w:r w:rsidRPr="006C536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918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Национальном архивном фонде 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Кыргызской Республики</w:t>
            </w:r>
            <w:r w:rsidR="00491802">
              <w:rPr>
                <w:rStyle w:val="5"/>
                <w:rFonts w:eastAsia="Courier New"/>
                <w:color w:val="auto"/>
                <w:sz w:val="28"/>
                <w:szCs w:val="28"/>
              </w:rPr>
              <w:t>»</w:t>
            </w:r>
            <w:proofErr w:type="gramStart"/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E40A77" w:rsidRPr="006C536D" w:rsidRDefault="00E40A77" w:rsidP="00370882">
            <w:pPr>
              <w:pStyle w:val="6"/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370882" w:rsidRPr="006C536D" w:rsidRDefault="00370882" w:rsidP="00370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Общие положения</w:t>
            </w:r>
          </w:p>
          <w:p w:rsidR="00370882" w:rsidRPr="006C536D" w:rsidRDefault="00370882" w:rsidP="00370882">
            <w:pPr>
              <w:pStyle w:val="a6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 xml:space="preserve">Настоящий Устав регламентирует деятельность Государственного предприятия </w:t>
            </w:r>
            <w:r w:rsidR="004918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Государственная лотерейная Компания</w:t>
            </w:r>
            <w:r w:rsidR="004918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Предприятие), которое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 и обладающего обособленным имуществом. </w:t>
            </w:r>
          </w:p>
          <w:p w:rsidR="00370882" w:rsidRPr="006C536D" w:rsidRDefault="00370882" w:rsidP="00370882">
            <w:pPr>
              <w:pStyle w:val="a6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 xml:space="preserve">Учредителем Предприятия является Кабинет Министров Кыргызской Республики. Учредительным документом Предприятия является Устав. </w:t>
            </w:r>
          </w:p>
          <w:p w:rsidR="00370882" w:rsidRDefault="00370882" w:rsidP="00370882">
            <w:pPr>
              <w:pStyle w:val="a6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Государственным управляющим органом Предприятия, осуществляющим общее руководство и координацию деятельности Предприятия, является уполномоченный Кабинетом Министров Кыргызской Республики государственный орган в сфере управления государственным имуществом, который также осуществляет контроль финансово-хозяйственной деятельности Предприятия и эффективности использования закрепленного за ним имущества.</w:t>
            </w:r>
          </w:p>
          <w:p w:rsidR="00C764DD" w:rsidRPr="006C536D" w:rsidRDefault="00C764DD" w:rsidP="00C764DD">
            <w:pPr>
              <w:pStyle w:val="a6"/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a6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в своей деятельности руководствуется </w:t>
            </w:r>
            <w:r w:rsidRPr="006C536D">
              <w:rPr>
                <w:rStyle w:val="1"/>
                <w:rFonts w:eastAsiaTheme="minorHAnsi"/>
                <w:color w:val="auto"/>
                <w:sz w:val="28"/>
                <w:szCs w:val="28"/>
                <w:u w:val="none"/>
              </w:rPr>
              <w:t>Конституцией</w:t>
            </w: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Республики, законами Кыргызской Республики, указами и распоряжениями Президента Кыргызской Республики, иными нормативными правовыми актами Кыргызской Республики, вступившими в установленном порядке в силу международными договорами, участницей которых является Кыргызская Республика, и настоящим Уставом.</w:t>
            </w:r>
          </w:p>
          <w:p w:rsidR="00370882" w:rsidRPr="006C536D" w:rsidRDefault="00370882" w:rsidP="00370882">
            <w:pPr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82" w:rsidRPr="006C536D" w:rsidRDefault="00370882" w:rsidP="00370882">
            <w:pPr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82" w:rsidRDefault="00370882" w:rsidP="00370882">
            <w:pPr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4DD" w:rsidRPr="006C536D" w:rsidRDefault="00C764DD" w:rsidP="00370882">
            <w:pPr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a6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Предприятие имеет право открывать в установленном порядке расчетные и иные счета, в том числе валютные, в банках Кыргызской Республики.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4"/>
              </w:numPr>
              <w:shd w:val="clear" w:color="auto" w:fill="auto"/>
              <w:tabs>
                <w:tab w:val="left" w:pos="176"/>
                <w:tab w:val="left" w:pos="317"/>
              </w:tabs>
              <w:spacing w:before="0" w:after="0" w:line="240" w:lineRule="auto"/>
              <w:ind w:left="0" w:right="20" w:firstLine="3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4"/>
              </w:numPr>
              <w:shd w:val="clear" w:color="auto" w:fill="auto"/>
              <w:tabs>
                <w:tab w:val="left" w:pos="176"/>
                <w:tab w:val="left" w:pos="317"/>
                <w:tab w:val="left" w:pos="918"/>
              </w:tabs>
              <w:spacing w:before="0" w:after="0" w:line="240" w:lineRule="auto"/>
              <w:ind w:left="0" w:right="20" w:firstLine="3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4"/>
              </w:numPr>
              <w:shd w:val="clear" w:color="auto" w:fill="auto"/>
              <w:tabs>
                <w:tab w:val="left" w:pos="176"/>
                <w:tab w:val="left" w:pos="317"/>
                <w:tab w:val="left" w:pos="841"/>
              </w:tabs>
              <w:spacing w:before="0" w:after="0" w:line="240" w:lineRule="auto"/>
              <w:ind w:left="0" w:right="20" w:firstLine="3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Кабинет Министров Кыргызской Республики имеет право на получение части прибыли Предприятия.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4"/>
              </w:numPr>
              <w:shd w:val="clear" w:color="auto" w:fill="auto"/>
              <w:tabs>
                <w:tab w:val="left" w:pos="176"/>
                <w:tab w:val="left" w:pos="317"/>
                <w:tab w:val="left" w:pos="1138"/>
              </w:tabs>
              <w:spacing w:before="0" w:after="0" w:line="240" w:lineRule="auto"/>
              <w:ind w:left="0" w:right="20" w:firstLine="3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Представительство и филиал Предприятия действует на основании утвержденных Предприятием положений.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6"/>
                <w:tab w:val="left" w:pos="317"/>
              </w:tabs>
              <w:spacing w:before="0" w:after="0" w:line="240" w:lineRule="auto"/>
              <w:ind w:right="20" w:firstLine="3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несет полную ответственность за деятельность своих филиалов и представительств.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4"/>
              </w:numPr>
              <w:shd w:val="clear" w:color="auto" w:fill="auto"/>
              <w:tabs>
                <w:tab w:val="left" w:pos="176"/>
                <w:tab w:val="left" w:pos="459"/>
                <w:tab w:val="left" w:pos="993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имеет свое фирменное наименование: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922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на государственном языке - </w:t>
            </w:r>
            <w:r w:rsidR="00491802">
              <w:rPr>
                <w:sz w:val="28"/>
                <w:szCs w:val="28"/>
              </w:rPr>
              <w:t>«</w:t>
            </w:r>
            <w:proofErr w:type="spellStart"/>
            <w:r w:rsidRPr="006C536D">
              <w:rPr>
                <w:sz w:val="28"/>
                <w:szCs w:val="28"/>
              </w:rPr>
              <w:t>Мамлекеттик</w:t>
            </w:r>
            <w:proofErr w:type="spellEnd"/>
            <w:r w:rsidRPr="006C536D">
              <w:rPr>
                <w:sz w:val="28"/>
                <w:szCs w:val="28"/>
              </w:rPr>
              <w:t xml:space="preserve"> </w:t>
            </w:r>
            <w:proofErr w:type="spellStart"/>
            <w:r w:rsidRPr="006C536D">
              <w:rPr>
                <w:sz w:val="28"/>
                <w:szCs w:val="28"/>
              </w:rPr>
              <w:t>лотереялык</w:t>
            </w:r>
            <w:proofErr w:type="spellEnd"/>
            <w:r w:rsidRPr="006C536D">
              <w:rPr>
                <w:sz w:val="28"/>
                <w:szCs w:val="28"/>
              </w:rPr>
              <w:t xml:space="preserve"> компания</w:t>
            </w:r>
            <w:r w:rsidR="00491802">
              <w:rPr>
                <w:sz w:val="28"/>
                <w:szCs w:val="28"/>
              </w:rPr>
              <w:t>»</w:t>
            </w:r>
            <w:r w:rsidRPr="006C536D">
              <w:rPr>
                <w:sz w:val="28"/>
                <w:szCs w:val="28"/>
              </w:rPr>
              <w:t xml:space="preserve"> </w:t>
            </w:r>
            <w:proofErr w:type="spellStart"/>
            <w:r w:rsidRPr="006C536D">
              <w:rPr>
                <w:sz w:val="28"/>
                <w:szCs w:val="28"/>
              </w:rPr>
              <w:t>Мамлекеттик</w:t>
            </w:r>
            <w:proofErr w:type="spellEnd"/>
            <w:r w:rsidRPr="006C536D">
              <w:rPr>
                <w:sz w:val="28"/>
                <w:szCs w:val="28"/>
              </w:rPr>
              <w:t xml:space="preserve"> </w:t>
            </w:r>
            <w:proofErr w:type="spellStart"/>
            <w:r w:rsidRPr="006C536D">
              <w:rPr>
                <w:sz w:val="28"/>
                <w:szCs w:val="28"/>
              </w:rPr>
              <w:t>ишканасы</w:t>
            </w:r>
            <w:proofErr w:type="spellEnd"/>
            <w:r w:rsidR="00491802">
              <w:rPr>
                <w:sz w:val="28"/>
                <w:szCs w:val="28"/>
              </w:rPr>
              <w:t>»</w:t>
            </w:r>
            <w:r w:rsidRPr="006C536D">
              <w:rPr>
                <w:sz w:val="28"/>
                <w:szCs w:val="28"/>
              </w:rPr>
              <w:t>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87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lastRenderedPageBreak/>
              <w:t xml:space="preserve">на официальном языке - </w:t>
            </w:r>
            <w:r w:rsidR="00491802">
              <w:rPr>
                <w:sz w:val="28"/>
                <w:szCs w:val="28"/>
              </w:rPr>
              <w:t>«</w:t>
            </w:r>
            <w:r w:rsidRPr="006C536D">
              <w:rPr>
                <w:sz w:val="28"/>
                <w:szCs w:val="28"/>
              </w:rPr>
              <w:t xml:space="preserve">Государственное предприятие </w:t>
            </w:r>
            <w:r w:rsidR="00491802">
              <w:rPr>
                <w:sz w:val="28"/>
                <w:szCs w:val="28"/>
              </w:rPr>
              <w:t>«</w:t>
            </w:r>
            <w:r w:rsidRPr="006C536D">
              <w:rPr>
                <w:sz w:val="28"/>
                <w:szCs w:val="28"/>
              </w:rPr>
              <w:t>Государственная лотерейная компания</w:t>
            </w:r>
            <w:r w:rsidR="00491802">
              <w:rPr>
                <w:sz w:val="28"/>
                <w:szCs w:val="28"/>
              </w:rPr>
              <w:t>»</w:t>
            </w:r>
            <w:r w:rsidRPr="006C536D">
              <w:rPr>
                <w:sz w:val="28"/>
                <w:szCs w:val="28"/>
              </w:rPr>
              <w:t>.</w:t>
            </w:r>
          </w:p>
          <w:p w:rsidR="00131EEF" w:rsidRPr="006C536D" w:rsidRDefault="00131EEF" w:rsidP="00131EEF">
            <w:pPr>
              <w:pStyle w:val="6"/>
              <w:shd w:val="clear" w:color="auto" w:fill="auto"/>
              <w:tabs>
                <w:tab w:val="left" w:pos="176"/>
                <w:tab w:val="left" w:pos="787"/>
              </w:tabs>
              <w:spacing w:before="0" w:after="0" w:line="240" w:lineRule="auto"/>
              <w:ind w:right="2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6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Сокращенное наименование Предприятия: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на государственном языке - </w:t>
            </w:r>
            <w:r w:rsidR="00491802">
              <w:rPr>
                <w:sz w:val="28"/>
                <w:szCs w:val="28"/>
              </w:rPr>
              <w:t>«</w:t>
            </w:r>
            <w:r w:rsidRPr="006C536D">
              <w:rPr>
                <w:sz w:val="28"/>
                <w:szCs w:val="28"/>
                <w:lang w:val="en-US"/>
              </w:rPr>
              <w:t>MJIK</w:t>
            </w:r>
            <w:r w:rsidR="00491802">
              <w:rPr>
                <w:sz w:val="28"/>
                <w:szCs w:val="28"/>
              </w:rPr>
              <w:t>»</w:t>
            </w:r>
            <w:r w:rsidRPr="006C536D">
              <w:rPr>
                <w:sz w:val="28"/>
                <w:szCs w:val="28"/>
              </w:rPr>
              <w:t xml:space="preserve"> МИ;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"/>
              </w:numPr>
              <w:shd w:val="clear" w:color="auto" w:fill="auto"/>
              <w:tabs>
                <w:tab w:val="left" w:pos="176"/>
                <w:tab w:val="left" w:pos="718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на официальном языке - </w:t>
            </w:r>
            <w:r w:rsidR="00491802">
              <w:rPr>
                <w:sz w:val="28"/>
                <w:szCs w:val="28"/>
              </w:rPr>
              <w:t>«</w:t>
            </w:r>
            <w:r w:rsidRPr="006C536D">
              <w:rPr>
                <w:sz w:val="28"/>
                <w:szCs w:val="28"/>
              </w:rPr>
              <w:t xml:space="preserve">ГП </w:t>
            </w:r>
            <w:r w:rsidR="00491802">
              <w:rPr>
                <w:sz w:val="28"/>
                <w:szCs w:val="28"/>
              </w:rPr>
              <w:t>«</w:t>
            </w:r>
            <w:r w:rsidRPr="006C536D">
              <w:rPr>
                <w:sz w:val="28"/>
                <w:szCs w:val="28"/>
              </w:rPr>
              <w:t>ГЛК</w:t>
            </w:r>
            <w:r w:rsidR="00491802">
              <w:rPr>
                <w:sz w:val="28"/>
                <w:szCs w:val="28"/>
              </w:rPr>
              <w:t>»</w:t>
            </w:r>
            <w:r w:rsidRPr="006C536D">
              <w:rPr>
                <w:sz w:val="28"/>
                <w:szCs w:val="28"/>
              </w:rPr>
              <w:t>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4"/>
              </w:numPr>
              <w:shd w:val="clear" w:color="auto" w:fill="auto"/>
              <w:tabs>
                <w:tab w:val="left" w:pos="176"/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Юридический адрес Предприятия: 720040, Кыргызская Республика, город Бишкек, проспект</w:t>
            </w:r>
            <w:proofErr w:type="gramStart"/>
            <w:r w:rsidRPr="006C536D">
              <w:rPr>
                <w:sz w:val="28"/>
                <w:szCs w:val="28"/>
              </w:rPr>
              <w:t xml:space="preserve"> Ч</w:t>
            </w:r>
            <w:proofErr w:type="gramEnd"/>
            <w:r w:rsidRPr="006C536D">
              <w:rPr>
                <w:sz w:val="28"/>
                <w:szCs w:val="28"/>
              </w:rPr>
              <w:t>уй, 114.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4"/>
              </w:numPr>
              <w:shd w:val="clear" w:color="auto" w:fill="auto"/>
              <w:tabs>
                <w:tab w:val="left" w:pos="176"/>
                <w:tab w:val="left" w:pos="459"/>
                <w:tab w:val="left" w:pos="970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осуществляет лотерейную деятельность.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6"/>
                <w:tab w:val="left" w:pos="459"/>
                <w:tab w:val="left" w:pos="970"/>
              </w:tabs>
              <w:spacing w:before="0" w:after="0" w:line="240" w:lineRule="auto"/>
              <w:ind w:left="34" w:firstLine="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b/>
                <w:sz w:val="28"/>
                <w:szCs w:val="28"/>
              </w:rPr>
              <w:t>2. Цели, задачи и функции Предприятия</w:t>
            </w:r>
          </w:p>
          <w:p w:rsidR="00370882" w:rsidRDefault="00370882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13. Основной целью Предприятия является</w:t>
            </w:r>
            <w:r w:rsidR="006A2D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лотерейной деятельности.</w:t>
            </w:r>
          </w:p>
          <w:p w:rsidR="006A2D8D" w:rsidRPr="006C536D" w:rsidRDefault="006A2D8D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82" w:rsidRPr="006C536D" w:rsidRDefault="00370882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14. Основными задачами Предприятия являются: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749"/>
              </w:tabs>
              <w:spacing w:before="0" w:after="0" w:line="240" w:lineRule="auto"/>
              <w:ind w:firstLine="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- достижение цели и исполнение функций, указанных в настоящем Уставе;</w:t>
            </w:r>
          </w:p>
          <w:p w:rsidR="00370882" w:rsidRPr="006C536D" w:rsidRDefault="00370882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- осуществление лотерейной деятельности;</w:t>
            </w:r>
          </w:p>
          <w:p w:rsidR="00370882" w:rsidRPr="006C536D" w:rsidRDefault="00370882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спорта, культуры, образования, науки, искусства, духовного развития личности;</w:t>
            </w:r>
          </w:p>
          <w:p w:rsidR="00370882" w:rsidRPr="006C536D" w:rsidRDefault="00370882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- оказание финансовой поддержки в реализации комплексных социальных мероприятий в области защиты детей, молодежи, пожилых граждан, лиц с ограниченными возможностями здоровья, малообеспеченных семей.</w:t>
            </w:r>
          </w:p>
          <w:p w:rsidR="00370882" w:rsidRPr="006C536D" w:rsidRDefault="00370882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sz w:val="28"/>
                <w:szCs w:val="28"/>
              </w:rPr>
              <w:t>15. Основными функциями Предприятия являются: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0" w:after="0" w:line="240" w:lineRule="auto"/>
              <w:ind w:left="20" w:hanging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проведение лотерейных розыгрышей;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0" w:after="0" w:line="240" w:lineRule="auto"/>
              <w:ind w:left="20" w:hanging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разработка дизайна лотерейных билетов;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0" w:after="0" w:line="240" w:lineRule="auto"/>
              <w:ind w:left="20" w:hanging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хранение и доставка, а также реализация лотерейных билетов;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4"/>
              </w:numPr>
              <w:shd w:val="clear" w:color="auto" w:fill="auto"/>
              <w:tabs>
                <w:tab w:val="left" w:pos="176"/>
              </w:tabs>
              <w:spacing w:before="0" w:after="0" w:line="240" w:lineRule="auto"/>
              <w:ind w:left="20" w:right="20" w:hanging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участие в разработке мероприятий и программ развития рынка </w:t>
            </w:r>
            <w:r w:rsidRPr="006C536D">
              <w:rPr>
                <w:sz w:val="28"/>
                <w:szCs w:val="28"/>
              </w:rPr>
              <w:lastRenderedPageBreak/>
              <w:t>лотерейных услуг, с последующим их выполнением;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4"/>
              </w:numPr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left="20" w:right="20" w:hanging="20"/>
              <w:rPr>
                <w:sz w:val="28"/>
                <w:szCs w:val="28"/>
              </w:rPr>
            </w:pPr>
            <w:proofErr w:type="gramStart"/>
            <w:r w:rsidRPr="006C536D">
              <w:rPr>
                <w:sz w:val="28"/>
                <w:szCs w:val="28"/>
              </w:rPr>
              <w:t>оказание финансовой поддержки юридическим и физическим лицам в проведении спортивных и культурных мероприятий, в организации досуга детей и молодежи, помощи малолетним детям, пожилым гражданам, лицам с ограниченным возможностями здоровья, малообеспеченным семьям;</w:t>
            </w:r>
            <w:proofErr w:type="gramEnd"/>
          </w:p>
          <w:p w:rsidR="003B2EAA" w:rsidRPr="006C536D" w:rsidRDefault="003B2EAA" w:rsidP="003B2EAA">
            <w:pPr>
              <w:pStyle w:val="a6"/>
              <w:rPr>
                <w:sz w:val="28"/>
                <w:szCs w:val="28"/>
              </w:rPr>
            </w:pPr>
          </w:p>
          <w:p w:rsidR="003B2EAA" w:rsidRPr="006C536D" w:rsidRDefault="003B2EAA" w:rsidP="003B2EAA">
            <w:pPr>
              <w:pStyle w:val="6"/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right="20"/>
              <w:rPr>
                <w:sz w:val="28"/>
                <w:szCs w:val="28"/>
              </w:rPr>
            </w:pPr>
          </w:p>
          <w:p w:rsidR="003B2EAA" w:rsidRPr="006C536D" w:rsidRDefault="003B2EAA" w:rsidP="003B2EAA">
            <w:pPr>
              <w:pStyle w:val="6"/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right="20"/>
              <w:rPr>
                <w:sz w:val="28"/>
                <w:szCs w:val="28"/>
              </w:rPr>
            </w:pPr>
          </w:p>
          <w:p w:rsidR="003B2EAA" w:rsidRPr="006C536D" w:rsidRDefault="003B2EAA" w:rsidP="003B2EAA">
            <w:pPr>
              <w:pStyle w:val="6"/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right="20"/>
              <w:rPr>
                <w:sz w:val="28"/>
                <w:szCs w:val="28"/>
              </w:rPr>
            </w:pPr>
          </w:p>
          <w:p w:rsidR="003B2EAA" w:rsidRPr="006C536D" w:rsidRDefault="003B2EAA" w:rsidP="003B2EAA">
            <w:pPr>
              <w:pStyle w:val="6"/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right="20"/>
              <w:rPr>
                <w:sz w:val="28"/>
                <w:szCs w:val="28"/>
              </w:rPr>
            </w:pPr>
          </w:p>
          <w:p w:rsidR="003B2EAA" w:rsidRPr="006C536D" w:rsidRDefault="003B2EAA" w:rsidP="003B2EAA">
            <w:pPr>
              <w:pStyle w:val="6"/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right="20"/>
              <w:rPr>
                <w:sz w:val="28"/>
                <w:szCs w:val="28"/>
              </w:rPr>
            </w:pPr>
          </w:p>
          <w:p w:rsidR="00C764DD" w:rsidRDefault="00C764DD" w:rsidP="003B2EAA">
            <w:pPr>
              <w:pStyle w:val="6"/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right="20"/>
              <w:rPr>
                <w:sz w:val="28"/>
                <w:szCs w:val="28"/>
              </w:rPr>
            </w:pPr>
          </w:p>
          <w:p w:rsidR="006A2D8D" w:rsidRPr="006C536D" w:rsidRDefault="006A2D8D" w:rsidP="003B2EAA">
            <w:pPr>
              <w:pStyle w:val="6"/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right="2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left="20" w:right="20" w:hanging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сотрудничество с заинтересованными юридическими лицами в рамках реализации своих функций по проведению лотерейной деятельности.</w:t>
            </w:r>
          </w:p>
          <w:p w:rsidR="00370882" w:rsidRPr="006C536D" w:rsidRDefault="00370882" w:rsidP="00370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882" w:rsidRPr="006C536D" w:rsidRDefault="00370882" w:rsidP="00370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b/>
                <w:sz w:val="28"/>
                <w:szCs w:val="28"/>
              </w:rPr>
              <w:t>3. Права и обязанности Предприятия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для осуществления задач и функций, определенных настоящим Уставом, имеет право: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76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осуществлять необходимые закупки товаров, работ и услуг в соответствии с законодательством Кыргызской Республики о государственных закупках;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865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создавать совещательные, рабочие, аналитические и исследовательские группы;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884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привлекать гранты и средства международных финансовых и иных организаций для осуществления своих функций;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918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обладать обособленным имуществом, от своего имени </w:t>
            </w:r>
            <w:r w:rsidRPr="006C536D">
              <w:rPr>
                <w:sz w:val="28"/>
                <w:szCs w:val="28"/>
              </w:rPr>
              <w:lastRenderedPageBreak/>
              <w:t>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73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заключать договоры с юридическими и физическими лицами;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764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в установленном порядке 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745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6"/>
              </w:tabs>
              <w:spacing w:before="0" w:after="0" w:line="240" w:lineRule="auto"/>
              <w:ind w:right="20" w:firstLine="14"/>
              <w:jc w:val="left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- осуществлять взаимодействие, сотрудничество с международными организациями;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836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создавать, при необходимости, в установленном порядке на территории Кыргызской Республики филиалы и представительства, необходимые для осуществления деятельности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176"/>
                <w:tab w:val="left" w:pos="807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осуществлять иные права для обеспечения деятельности в соответствии с установленными целями и задачами Предприятия;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6"/>
                <w:tab w:val="left" w:pos="807"/>
              </w:tabs>
              <w:spacing w:before="0" w:after="0" w:line="240" w:lineRule="auto"/>
              <w:ind w:left="34" w:right="20" w:firstLine="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6"/>
                <w:tab w:val="left" w:pos="807"/>
              </w:tabs>
              <w:spacing w:before="0" w:after="0" w:line="240" w:lineRule="auto"/>
              <w:ind w:left="34" w:right="20" w:firstLine="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6"/>
                <w:tab w:val="left" w:pos="807"/>
              </w:tabs>
              <w:spacing w:before="0" w:after="0" w:line="240" w:lineRule="auto"/>
              <w:ind w:left="34" w:right="20" w:firstLine="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6"/>
                <w:tab w:val="left" w:pos="807"/>
              </w:tabs>
              <w:spacing w:before="0" w:after="0" w:line="240" w:lineRule="auto"/>
              <w:ind w:left="34" w:right="20" w:firstLine="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10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для достижения своей цели и осуществления своих задач и функций, определенных настоящим Уставом, обязано:</w:t>
            </w:r>
          </w:p>
          <w:p w:rsidR="00370882" w:rsidRPr="006C536D" w:rsidRDefault="00370882" w:rsidP="00370882">
            <w:pPr>
              <w:tabs>
                <w:tab w:val="left" w:pos="459"/>
              </w:tabs>
              <w:ind w:firstLine="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</w:rPr>
              <w:t>- гарантировать наличие призового фонда при проведении лотерей и своевременность их выплаты;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5"/>
              </w:numPr>
              <w:shd w:val="clear" w:color="auto" w:fill="auto"/>
              <w:tabs>
                <w:tab w:val="left" w:pos="459"/>
                <w:tab w:val="left" w:pos="774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строго исполнять договорные обязательства по договорам, </w:t>
            </w:r>
            <w:r w:rsidRPr="006C536D">
              <w:rPr>
                <w:sz w:val="28"/>
                <w:szCs w:val="28"/>
              </w:rPr>
              <w:lastRenderedPageBreak/>
              <w:t>заключенными с государственными органами и органами местного самоуправления, для которых Предприятие выполняет работы и оказывает услуги;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- обеспечивать финансирование работ, выполняемых </w:t>
            </w:r>
            <w:r w:rsidRPr="006C536D">
              <w:rPr>
                <w:rStyle w:val="125pt"/>
                <w:b w:val="0"/>
                <w:color w:val="auto"/>
                <w:sz w:val="28"/>
                <w:szCs w:val="28"/>
              </w:rPr>
              <w:t>сотрудниками П</w:t>
            </w:r>
            <w:r w:rsidRPr="006C536D">
              <w:rPr>
                <w:sz w:val="28"/>
                <w:szCs w:val="28"/>
              </w:rPr>
              <w:t>редприятия, за счет собственных сре</w:t>
            </w:r>
            <w:proofErr w:type="gramStart"/>
            <w:r w:rsidRPr="006C536D">
              <w:rPr>
                <w:sz w:val="28"/>
                <w:szCs w:val="28"/>
              </w:rPr>
              <w:t>дств Пр</w:t>
            </w:r>
            <w:proofErr w:type="gramEnd"/>
            <w:r w:rsidRPr="006C536D">
              <w:rPr>
                <w:sz w:val="28"/>
                <w:szCs w:val="28"/>
              </w:rPr>
              <w:t xml:space="preserve">едприятия в соответствии с </w:t>
            </w:r>
            <w:r w:rsidRPr="006C536D">
              <w:rPr>
                <w:rStyle w:val="115pt"/>
                <w:color w:val="auto"/>
                <w:sz w:val="28"/>
                <w:szCs w:val="28"/>
              </w:rPr>
              <w:t xml:space="preserve">трудовым </w:t>
            </w:r>
            <w:r w:rsidRPr="006C536D">
              <w:rPr>
                <w:sz w:val="28"/>
                <w:szCs w:val="28"/>
              </w:rPr>
              <w:t>законодательством Кыргызской Республики;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7"/>
              </w:numPr>
              <w:shd w:val="clear" w:color="auto" w:fill="auto"/>
              <w:tabs>
                <w:tab w:val="left" w:pos="173"/>
                <w:tab w:val="left" w:pos="754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обеспечивать безопасные условия труда для работников Предприятия и нести ответственность, в установленном порядке, за ущерб, причиненный их здоровью и трудоспособности;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7"/>
              </w:numPr>
              <w:shd w:val="clear" w:color="auto" w:fill="auto"/>
              <w:tabs>
                <w:tab w:val="left" w:pos="173"/>
                <w:tab w:val="left" w:pos="903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обеспечивать социальные, медицинские и иные виды обязательного страхования работников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7"/>
              </w:numPr>
              <w:shd w:val="clear" w:color="auto" w:fill="auto"/>
              <w:tabs>
                <w:tab w:val="left" w:pos="173"/>
                <w:tab w:val="left" w:pos="778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 своевременно представлять в уполномоченные органы необходимые отчеты Предприятия, уплачивать налоги и все обязательные платежи, в порядке и размерах, определенных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7"/>
              </w:numPr>
              <w:shd w:val="clear" w:color="auto" w:fill="auto"/>
              <w:tabs>
                <w:tab w:val="left" w:pos="173"/>
                <w:tab w:val="left" w:pos="865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обеспечивать сохранность государственного имущества, переданного в оперативное управление.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1134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</w:t>
            </w:r>
            <w:proofErr w:type="gramStart"/>
            <w:r w:rsidRPr="006C536D">
              <w:rPr>
                <w:sz w:val="28"/>
                <w:szCs w:val="28"/>
              </w:rPr>
              <w:t>и</w:t>
            </w:r>
            <w:proofErr w:type="gramEnd"/>
            <w:r w:rsidRPr="006C536D">
              <w:rPr>
                <w:sz w:val="28"/>
                <w:szCs w:val="28"/>
              </w:rPr>
              <w:t xml:space="preserve">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      </w:r>
          </w:p>
          <w:p w:rsidR="00370882" w:rsidRPr="006C536D" w:rsidRDefault="00370882" w:rsidP="00370882">
            <w:pPr>
              <w:tabs>
                <w:tab w:val="left" w:pos="459"/>
              </w:tabs>
              <w:ind w:firstLine="14"/>
              <w:jc w:val="center"/>
              <w:rPr>
                <w:rStyle w:val="2"/>
                <w:rFonts w:eastAsiaTheme="minorHAnsi"/>
                <w:bCs w:val="0"/>
                <w:color w:val="auto"/>
                <w:sz w:val="28"/>
                <w:szCs w:val="28"/>
              </w:rPr>
            </w:pPr>
            <w:r w:rsidRPr="006C536D">
              <w:rPr>
                <w:rStyle w:val="2"/>
                <w:rFonts w:eastAsiaTheme="minorHAnsi"/>
                <w:bCs w:val="0"/>
                <w:color w:val="auto"/>
                <w:sz w:val="28"/>
                <w:szCs w:val="28"/>
              </w:rPr>
              <w:lastRenderedPageBreak/>
              <w:t>4. Управление Предприятием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Управление Предприятием осуществляет Директор.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1023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bookmarkStart w:id="6" w:name="_Hlk95465972"/>
            <w:r w:rsidRPr="006C536D">
              <w:rPr>
                <w:sz w:val="28"/>
                <w:szCs w:val="28"/>
              </w:rPr>
              <w:t xml:space="preserve">Директор является руководителем Предприятия. </w:t>
            </w:r>
            <w:bookmarkEnd w:id="6"/>
            <w:r w:rsidRPr="006C536D">
              <w:rPr>
                <w:sz w:val="28"/>
                <w:szCs w:val="28"/>
              </w:rPr>
              <w:t>Директор назначается на должность Председателем Кабинета Министров Кыргызской Республики по представлению уполномоченного органа в сфере управления государственным имуществом.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1018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Руководитель уполномоченного органа в сфере управления государственным имуществом заключает с Директором трудовой договор сроком на три года.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Директор Предприятия приступает к исполнению должностных обязанностей после заключения трудового договора.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Директор освобождается от должности Председателем Кабинета Министров Кыргызской Республики по представлению уполномоченного органа в сфере управления государственным имуществом.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1028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Директор Предприятия может быть досрочно освобожден от занимаемой должности в случае: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получения неудовлетворительной оценки деятельности и по результатам рассмотрения отчетов об итогах годовой финансово-хозяйственной деятельности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невыполнение или ненадлежащее выполнение обязанностей по трудовому договору;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неквалифицированных действий, приведших к ухудшению показателей финансово-хозяйственной деятельности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по иным основаниям, предусмотренным трудовым законодательством Кыргызской Республики.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176"/>
                <w:tab w:val="left" w:pos="45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В компетенцию директора Предприятия входят: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2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управление текущей финансово-хозяйственной деятельностью </w:t>
            </w:r>
            <w:r w:rsidRPr="006C536D">
              <w:rPr>
                <w:sz w:val="28"/>
                <w:szCs w:val="28"/>
              </w:rPr>
              <w:lastRenderedPageBreak/>
              <w:t>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2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реализация стратегического плана развития (бизнес-плана)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внесение на утверждение </w:t>
            </w:r>
            <w:bookmarkStart w:id="7" w:name="_Hlk94603521"/>
            <w:r w:rsidRPr="006C536D">
              <w:rPr>
                <w:sz w:val="28"/>
                <w:szCs w:val="28"/>
              </w:rPr>
              <w:t>уполномоченного органа в сфере управления государственным имуществом</w:t>
            </w:r>
            <w:bookmarkEnd w:id="7"/>
            <w:r w:rsidRPr="006C536D">
              <w:rPr>
                <w:sz w:val="28"/>
                <w:szCs w:val="28"/>
              </w:rPr>
              <w:t xml:space="preserve"> проекта бюджета Предприятия на предстоящий год и отчета об исполнении бюджета за прошедший год;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45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подготовка и представление ежеквартальных и годовых отчетов о финансово</w:t>
            </w:r>
            <w:r w:rsidRPr="006C536D">
              <w:rPr>
                <w:sz w:val="28"/>
                <w:szCs w:val="28"/>
              </w:rPr>
              <w:softHyphen/>
              <w:t>-хозяйственной деятельности Предприятия и исполнении стратегического плана развития;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802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организация выполнения решений уполномоченного органа в сфере управления государственным имуществом;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21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утверждение по согласованию с уполномоченным органом в сфере </w:t>
            </w:r>
            <w:r w:rsidRPr="006C536D">
              <w:rPr>
                <w:rStyle w:val="-1pt"/>
                <w:b w:val="0"/>
                <w:color w:val="auto"/>
                <w:sz w:val="28"/>
                <w:szCs w:val="28"/>
              </w:rPr>
              <w:t xml:space="preserve">управления </w:t>
            </w:r>
            <w:r w:rsidRPr="006C536D">
              <w:rPr>
                <w:sz w:val="28"/>
                <w:szCs w:val="28"/>
              </w:rPr>
              <w:t xml:space="preserve">государственным имуществом организационной структуры и штатного </w:t>
            </w:r>
            <w:r w:rsidRPr="006C536D">
              <w:rPr>
                <w:rStyle w:val="-1pt"/>
                <w:b w:val="0"/>
                <w:color w:val="auto"/>
                <w:sz w:val="28"/>
                <w:szCs w:val="28"/>
              </w:rPr>
              <w:t xml:space="preserve">расписания </w:t>
            </w:r>
            <w:r w:rsidRPr="006C536D">
              <w:rPr>
                <w:sz w:val="28"/>
                <w:szCs w:val="28"/>
              </w:rPr>
              <w:t>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1"/>
              </w:numPr>
              <w:shd w:val="clear" w:color="auto" w:fill="auto"/>
              <w:tabs>
                <w:tab w:val="left" w:pos="176"/>
                <w:tab w:val="left" w:pos="750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утверждение условия найма и увольнения работников, включая фонд </w:t>
            </w:r>
            <w:r w:rsidRPr="006C536D">
              <w:rPr>
                <w:rStyle w:val="-1pt"/>
                <w:b w:val="0"/>
                <w:color w:val="auto"/>
                <w:sz w:val="28"/>
                <w:szCs w:val="28"/>
              </w:rPr>
              <w:t xml:space="preserve">оплаты </w:t>
            </w:r>
            <w:r w:rsidRPr="006C536D">
              <w:rPr>
                <w:sz w:val="28"/>
                <w:szCs w:val="28"/>
              </w:rPr>
              <w:t>труда;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6"/>
                <w:tab w:val="left" w:pos="72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утверждение ключевых показателей эффективности деятельности работников;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6"/>
                <w:tab w:val="left" w:pos="73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принятие организационно-распорядительных документов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6"/>
                <w:tab w:val="left" w:pos="738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организация ведения бухгалтерского и статистического учета;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6"/>
                <w:tab w:val="left" w:pos="734"/>
              </w:tabs>
              <w:spacing w:before="0" w:after="0" w:line="240" w:lineRule="auto"/>
              <w:ind w:left="20" w:firstLine="14"/>
              <w:rPr>
                <w:rStyle w:val="20"/>
                <w:color w:val="auto"/>
                <w:sz w:val="28"/>
                <w:szCs w:val="28"/>
                <w:shd w:val="clear" w:color="auto" w:fill="auto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принятие решений по иным вопросам в соответствии с Уставом Предприятия.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176"/>
                <w:tab w:val="left" w:pos="45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Директор Предприятия имеет право: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6"/>
                <w:tab w:val="left" w:pos="783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обращаться в уполномоченный орган в сфере управления государственным имуществом с предложениями и рекомендациями по вопросам, входящим в их компетенцию;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 xml:space="preserve">заключать гражданско-правовые сделки в соответствии с целями </w:t>
            </w:r>
            <w:r w:rsidRPr="006C536D">
              <w:rPr>
                <w:rStyle w:val="20"/>
                <w:color w:val="auto"/>
                <w:sz w:val="28"/>
                <w:szCs w:val="28"/>
              </w:rPr>
              <w:lastRenderedPageBreak/>
              <w:t>и задачами Предприятия, Уставом и стратегическим планом развития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 xml:space="preserve">распоряжаться имуществом Предприятия в порядке, предусмотренном законодательством Кыргызской Республики, настоящим Уставом </w:t>
            </w:r>
            <w:r w:rsidR="005015A7">
              <w:rPr>
                <w:rStyle w:val="20"/>
                <w:color w:val="auto"/>
                <w:sz w:val="28"/>
                <w:szCs w:val="28"/>
              </w:rPr>
              <w:t>П</w:t>
            </w:r>
            <w:r w:rsidRPr="006C536D">
              <w:rPr>
                <w:rStyle w:val="20"/>
                <w:color w:val="auto"/>
                <w:sz w:val="28"/>
                <w:szCs w:val="28"/>
              </w:rPr>
              <w:t>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26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807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иные права в соответствии с законо</w:t>
            </w:r>
            <w:r w:rsidR="00C764DD">
              <w:rPr>
                <w:rStyle w:val="20"/>
                <w:color w:val="auto"/>
                <w:sz w:val="28"/>
                <w:szCs w:val="28"/>
              </w:rPr>
              <w:t>дательством Кыргызской Республик</w:t>
            </w:r>
            <w:r w:rsidRPr="006C536D">
              <w:rPr>
                <w:rStyle w:val="20"/>
                <w:color w:val="auto"/>
                <w:sz w:val="28"/>
                <w:szCs w:val="28"/>
              </w:rPr>
              <w:t>и настоящим Уставом Предприятия.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Директор Предприятия обязан: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812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представлять по запросу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выносить на рассмотрение в уполномоченный орган в сфере управления государственным имуществом</w:t>
            </w:r>
            <w:r w:rsidR="00FB0B75" w:rsidRPr="006C536D">
              <w:rPr>
                <w:rStyle w:val="20"/>
                <w:color w:val="auto"/>
                <w:sz w:val="28"/>
                <w:szCs w:val="28"/>
              </w:rPr>
              <w:t xml:space="preserve"> вопросы</w:t>
            </w:r>
            <w:r w:rsidRPr="006C536D">
              <w:rPr>
                <w:rStyle w:val="20"/>
                <w:color w:val="auto"/>
                <w:sz w:val="28"/>
                <w:szCs w:val="28"/>
              </w:rPr>
              <w:t>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3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обеспечивать охрану труда работников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35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информировать правоохранительные органы о ставших ему известных фактах нарушений работниками Предприятия законодательства Кыргызской Республики;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 xml:space="preserve">не разглашать третьим лицам информацию о деятельности </w:t>
            </w:r>
            <w:r w:rsidRPr="006C536D">
              <w:rPr>
                <w:rStyle w:val="20"/>
                <w:color w:val="auto"/>
                <w:sz w:val="28"/>
                <w:szCs w:val="28"/>
              </w:rPr>
              <w:lastRenderedPageBreak/>
              <w:t>Предприятия, являющихся коммерческой или иной охраняемой законом тайной;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35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представлять в установленном порядке по запросам уполномоченных органов информацию о деятельности Предприятия.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Директор Предприятия несет также другие обязанности, предусмотренные законодательством Кыргызской Республики и настоящим Уставом Предприятия.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Решения Директора Предприятия принимаются в форме приказов.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Директор Предприятия: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  <w:tab w:val="left" w:pos="73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без доверенности действует от имени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представляет интересы Предприятия в органах государственной власти, местного самоуправления, предприятиях и учреждениях Кыргызской Республики;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73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осуществляет прием на работу и увольнение работников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726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принимает меры дисциплинарного взыскания и меры поощрения к работникам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в рамках компетенции издает обязательные для исполнения всеми работниками Предприятия приказы, контролирует их выполнение;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73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выдает доверенности сотрудникам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567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утверждает размеры, порядок и условия оплаты труда работников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729"/>
              </w:tabs>
              <w:spacing w:before="0" w:after="0" w:line="240" w:lineRule="auto"/>
              <w:ind w:left="20" w:firstLine="14"/>
              <w:rPr>
                <w:rStyle w:val="3"/>
                <w:rFonts w:eastAsia="Corbel"/>
                <w:color w:val="auto"/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утверждает Положение о премировании работников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72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 xml:space="preserve">утверждает смету расходов в рамках бюджета, согласованного с </w:t>
            </w:r>
            <w:r w:rsidRPr="006C536D">
              <w:rPr>
                <w:rStyle w:val="20"/>
                <w:color w:val="auto"/>
                <w:sz w:val="28"/>
                <w:szCs w:val="28"/>
              </w:rPr>
              <w:t xml:space="preserve">уполномоченным органом в сфере управления государственным </w:t>
            </w:r>
            <w:r w:rsidRPr="006C536D">
              <w:rPr>
                <w:rStyle w:val="20"/>
                <w:color w:val="auto"/>
                <w:sz w:val="28"/>
                <w:szCs w:val="28"/>
              </w:rPr>
              <w:lastRenderedPageBreak/>
              <w:t>имуществом;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173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- несет персональную ответственность за состояние финансовой (бухгалтерской) отчетности, целевого использования финансовых средств, имущества и других активов Предприятия, соблюдение техники безопасности на производстве;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4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осуществляет иные полномочия в соответствии с законодательством Кыргызской Республики и настоящим Уставом Предприятия.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Директор Предприятия несет персональную ответственность за надлежащее выполнение возложенных функциональных обязанностей.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1014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 xml:space="preserve">В Предприятии предусмотрена должность одного заместителя Директора Предприятия. Заместитель Директора Предприятия назначается и освобождается от должности </w:t>
            </w:r>
            <w:r w:rsidRPr="006C536D">
              <w:rPr>
                <w:rStyle w:val="20"/>
                <w:color w:val="auto"/>
                <w:sz w:val="28"/>
                <w:szCs w:val="28"/>
              </w:rPr>
              <w:t>уполномоченным органом в сфере управления государственным имуществом по представлению руководителя Предприятия</w:t>
            </w: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1004"/>
              </w:tabs>
              <w:spacing w:before="0" w:after="0" w:line="240" w:lineRule="auto"/>
              <w:ind w:left="20" w:right="20" w:firstLine="14"/>
              <w:rPr>
                <w:rStyle w:val="3"/>
                <w:rFonts w:eastAsia="Corbel"/>
                <w:color w:val="auto"/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законодательством Кыргызской Республики возлагается на заместителя Директора Предприятия.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 xml:space="preserve">Главный бухгалтер Предприятия назначается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</w:t>
            </w: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lastRenderedPageBreak/>
              <w:t>Республики для главных бухгалтеров предприятий (организаций).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6"/>
              </w:numPr>
              <w:shd w:val="clear" w:color="auto" w:fill="auto"/>
              <w:tabs>
                <w:tab w:val="left" w:pos="459"/>
                <w:tab w:val="left" w:pos="10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3"/>
                <w:rFonts w:eastAsia="Corbel"/>
                <w:color w:val="auto"/>
                <w:sz w:val="28"/>
                <w:szCs w:val="28"/>
              </w:rPr>
              <w:t>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порядке, а также другие права, предусмотренные законодательством Кыргызской Республики и настоящим Уставом Предприятия.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34. Отношения Пред</w:t>
            </w:r>
            <w:r w:rsidRPr="006C536D">
              <w:rPr>
                <w:rStyle w:val="4"/>
                <w:color w:val="auto"/>
                <w:sz w:val="28"/>
                <w:szCs w:val="28"/>
              </w:rPr>
              <w:t>п</w:t>
            </w:r>
            <w:r w:rsidRPr="006C536D">
              <w:rPr>
                <w:rStyle w:val="20"/>
                <w:color w:val="auto"/>
                <w:sz w:val="28"/>
                <w:szCs w:val="28"/>
              </w:rPr>
              <w:t>риятия с другими организациями, наемными работниками, гражданами во всех сферах хозяйственной деятельности строятся на основании договоров.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rStyle w:val="20"/>
                <w:color w:val="auto"/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Директор Предприятия должен немедленно уведомлять Учредителя о любой угрозе материальному и финансовому положению Предприятия или о других обстоятельствах, которые могут создать такую угрозу.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rStyle w:val="20"/>
                <w:color w:val="auto"/>
                <w:sz w:val="28"/>
                <w:szCs w:val="28"/>
              </w:rPr>
            </w:pPr>
          </w:p>
          <w:p w:rsidR="00370882" w:rsidRPr="006C536D" w:rsidRDefault="00370882" w:rsidP="00370882">
            <w:pPr>
              <w:tabs>
                <w:tab w:val="left" w:pos="459"/>
              </w:tabs>
              <w:ind w:firstLine="14"/>
              <w:jc w:val="center"/>
              <w:rPr>
                <w:rStyle w:val="2"/>
                <w:rFonts w:eastAsiaTheme="minorHAnsi"/>
                <w:bCs w:val="0"/>
                <w:color w:val="auto"/>
                <w:sz w:val="28"/>
                <w:szCs w:val="28"/>
              </w:rPr>
            </w:pPr>
            <w:r w:rsidRPr="006C536D">
              <w:rPr>
                <w:rStyle w:val="2"/>
                <w:rFonts w:eastAsiaTheme="minorHAnsi"/>
                <w:bCs w:val="0"/>
                <w:color w:val="auto"/>
                <w:sz w:val="28"/>
                <w:szCs w:val="28"/>
              </w:rPr>
              <w:t>5. Руководящий состав Предприятия</w:t>
            </w:r>
          </w:p>
          <w:p w:rsidR="00370882" w:rsidRPr="006C536D" w:rsidRDefault="00370882" w:rsidP="00131EEF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60"/>
              </w:tabs>
              <w:spacing w:before="0" w:after="0" w:line="240" w:lineRule="auto"/>
              <w:ind w:left="35" w:firstLine="0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Лицами, относящимися к руководящему составу Предприятия, являются: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Директор, заместитель Директора;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  <w:tab w:val="left" w:pos="709"/>
                <w:tab w:val="left" w:pos="858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главный бухгалтер.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firstLine="0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Лицами, относящимися к руководящему составу Предприятия, не могут быть: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lastRenderedPageBreak/>
              <w:t>иностранные граждане, лица без гражданства, лица, имеющие двойное гражданство, а также граждане Кыргызской Республики, имеющие вид на жительства в иностранном государстве;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  <w:tab w:val="left" w:pos="709"/>
                <w:tab w:val="left" w:pos="87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  <w:tab w:val="left" w:pos="709"/>
                <w:tab w:val="left" w:pos="1004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лица, ранее освобожденные от занимаемой должности руководителя организации за неудовлетворительную работу;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  <w:tab w:val="left" w:pos="709"/>
                <w:tab w:val="left" w:pos="865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 xml:space="preserve">лица, ранее занимавшие руководящие должности в хозяйствующем субъекте, не зависимо от формы собственности, </w:t>
            </w:r>
            <w:proofErr w:type="gramStart"/>
            <w:r w:rsidRPr="006C536D">
              <w:rPr>
                <w:rStyle w:val="20"/>
                <w:color w:val="auto"/>
                <w:sz w:val="28"/>
                <w:szCs w:val="28"/>
              </w:rPr>
              <w:t>приведшее</w:t>
            </w:r>
            <w:proofErr w:type="gramEnd"/>
            <w:r w:rsidRPr="006C536D">
              <w:rPr>
                <w:rStyle w:val="20"/>
                <w:color w:val="auto"/>
                <w:sz w:val="28"/>
                <w:szCs w:val="28"/>
              </w:rPr>
              <w:t xml:space="preserve"> к его банкротству;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7"/>
              </w:numPr>
              <w:shd w:val="clear" w:color="auto" w:fill="auto"/>
              <w:tabs>
                <w:tab w:val="left" w:pos="173"/>
                <w:tab w:val="left" w:pos="709"/>
                <w:tab w:val="left" w:pos="994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лица, занимающие государственные, административные, политические, специальные должности, политические и административные муниципальные должности.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rStyle w:val="20"/>
                <w:color w:val="auto"/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Лица, относящиеся к руководящему составу Предприятия в период нахождения на должности,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лицами, не зависимо от их организационно-правовых форм и форм собственности.</w:t>
            </w:r>
          </w:p>
          <w:p w:rsidR="00370882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rStyle w:val="20"/>
                <w:color w:val="auto"/>
                <w:sz w:val="28"/>
                <w:szCs w:val="28"/>
              </w:rPr>
            </w:pPr>
          </w:p>
          <w:p w:rsidR="00C764DD" w:rsidRPr="006C536D" w:rsidRDefault="00C764DD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rStyle w:val="20"/>
                <w:color w:val="auto"/>
                <w:sz w:val="28"/>
                <w:szCs w:val="28"/>
              </w:rPr>
            </w:pPr>
          </w:p>
          <w:p w:rsidR="00370882" w:rsidRPr="006C536D" w:rsidRDefault="00370882" w:rsidP="00370882">
            <w:pPr>
              <w:tabs>
                <w:tab w:val="left" w:pos="459"/>
              </w:tabs>
              <w:ind w:left="40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36D">
              <w:rPr>
                <w:rFonts w:ascii="Times New Roman" w:hAnsi="Times New Roman" w:cs="Times New Roman"/>
                <w:b/>
                <w:sz w:val="28"/>
                <w:szCs w:val="28"/>
              </w:rPr>
              <w:t>6. Имущество Предприятия и финансы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567"/>
                <w:tab w:val="left" w:pos="993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</w:t>
            </w:r>
            <w:r w:rsidRPr="006C536D">
              <w:rPr>
                <w:sz w:val="28"/>
                <w:szCs w:val="28"/>
              </w:rPr>
              <w:lastRenderedPageBreak/>
              <w:t>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567"/>
                <w:tab w:val="left" w:pos="993"/>
                <w:tab w:val="left" w:pos="1114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31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Источниками формирования имущества Предприятия являются: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1"/>
              </w:numPr>
              <w:shd w:val="clear" w:color="auto" w:fill="auto"/>
              <w:tabs>
                <w:tab w:val="left" w:pos="173"/>
                <w:tab w:val="left" w:pos="73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имущество, закрепленное за Предприятием на праве хозяйственного ведения;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1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имущество, включая доходы, приобретенные в результате использования закрепленного за ним государственного имущества;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1"/>
              </w:numPr>
              <w:shd w:val="clear" w:color="auto" w:fill="auto"/>
              <w:tabs>
                <w:tab w:val="left" w:pos="173"/>
                <w:tab w:val="left" w:pos="724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доходы, полученные в результате хозяйственной деятельности;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1"/>
              </w:numPr>
              <w:shd w:val="clear" w:color="auto" w:fill="auto"/>
              <w:tabs>
                <w:tab w:val="left" w:pos="173"/>
                <w:tab w:val="left" w:pos="738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гранты, кредиты банков и других кредиторов;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1"/>
              </w:numPr>
              <w:shd w:val="clear" w:color="auto" w:fill="auto"/>
              <w:tabs>
                <w:tab w:val="left" w:pos="173"/>
                <w:tab w:val="left" w:pos="72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добровольные взносы юридических и физических лиц;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1"/>
              </w:numPr>
              <w:shd w:val="clear" w:color="auto" w:fill="auto"/>
              <w:tabs>
                <w:tab w:val="left" w:pos="173"/>
                <w:tab w:val="left" w:pos="7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любых других источников, не запрещенных законодательством Кыргызской Республики.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</w:tabs>
              <w:spacing w:before="0" w:after="0" w:line="240" w:lineRule="auto"/>
              <w:ind w:left="31" w:right="20" w:firstLine="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Имущество, вновь созданное, полученное или приобретенное</w:t>
            </w:r>
            <w:r w:rsidRPr="006C536D">
              <w:rPr>
                <w:rStyle w:val="135pt-1pt"/>
                <w:b w:val="0"/>
                <w:color w:val="auto"/>
                <w:sz w:val="28"/>
                <w:szCs w:val="28"/>
              </w:rPr>
              <w:t xml:space="preserve"> </w:t>
            </w:r>
            <w:r w:rsidRPr="006C536D">
              <w:rPr>
                <w:sz w:val="28"/>
                <w:szCs w:val="28"/>
              </w:rPr>
              <w:t xml:space="preserve">Предприятием за счет доходов от собственной финансово-хозяйственной деятельности </w:t>
            </w:r>
            <w:proofErr w:type="gramStart"/>
            <w:r w:rsidRPr="006C536D">
              <w:rPr>
                <w:sz w:val="28"/>
                <w:szCs w:val="28"/>
              </w:rPr>
              <w:t>пли</w:t>
            </w:r>
            <w:proofErr w:type="gramEnd"/>
            <w:r w:rsidRPr="006C536D">
              <w:rPr>
                <w:sz w:val="28"/>
                <w:szCs w:val="28"/>
              </w:rPr>
              <w:t xml:space="preserve"> других источников, не запрещенных законодательством Кыргызской Республики, являются государственной собственностью. </w:t>
            </w:r>
            <w:proofErr w:type="gramStart"/>
            <w:r w:rsidRPr="006C536D">
              <w:rPr>
                <w:sz w:val="28"/>
                <w:szCs w:val="28"/>
              </w:rPr>
              <w:t xml:space="preserve">Предприятие в установленном законодательством Кыргызской Республики осуществляет право владения, пользования и распоряжения (аренды) имуществом в соответствии явными целями и </w:t>
            </w:r>
            <w:r w:rsidRPr="006C536D">
              <w:rPr>
                <w:sz w:val="28"/>
                <w:szCs w:val="28"/>
              </w:rPr>
              <w:lastRenderedPageBreak/>
              <w:t>предметом деятельности.</w:t>
            </w:r>
            <w:proofErr w:type="gramEnd"/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right="20" w:firstLine="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Отчуждение имущества Предприятия, а также внесение его в качестве вклада в уставные капиталы хозяйственных товариществ и обществ осуществляется в соответствии с законодательством Кыргызской Республики о приватизации государственной собственности.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right="20" w:firstLine="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обязано проводить инвентаризацию своего имущества представлять итоги инвентаризации в сроки и порядке, установленном уполномоченным органом в сфере управления государственным имуществом.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right="20" w:firstLine="0"/>
              <w:rPr>
                <w:sz w:val="28"/>
                <w:szCs w:val="28"/>
              </w:rPr>
            </w:pPr>
            <w:proofErr w:type="gramStart"/>
            <w:r w:rsidRPr="006C536D">
              <w:rPr>
                <w:sz w:val="28"/>
                <w:szCs w:val="28"/>
              </w:rPr>
      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      </w:r>
            <w:proofErr w:type="gramEnd"/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720" w:right="20" w:firstLine="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tabs>
                <w:tab w:val="left" w:pos="459"/>
              </w:tabs>
              <w:ind w:firstLine="14"/>
              <w:jc w:val="center"/>
              <w:rPr>
                <w:rStyle w:val="2"/>
                <w:rFonts w:eastAsiaTheme="minorHAnsi"/>
                <w:bCs w:val="0"/>
                <w:color w:val="auto"/>
                <w:sz w:val="28"/>
                <w:szCs w:val="28"/>
              </w:rPr>
            </w:pPr>
            <w:r w:rsidRPr="006C536D">
              <w:rPr>
                <w:rStyle w:val="2"/>
                <w:rFonts w:eastAsiaTheme="minorHAnsi"/>
                <w:bCs w:val="0"/>
                <w:color w:val="auto"/>
                <w:sz w:val="28"/>
                <w:szCs w:val="28"/>
              </w:rPr>
              <w:t>7. Учет, отчетность и аудит Предприятия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851"/>
                <w:tab w:val="left" w:pos="993"/>
              </w:tabs>
              <w:spacing w:before="0" w:after="0" w:line="240" w:lineRule="auto"/>
              <w:ind w:left="31" w:right="40" w:firstLine="20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</w:t>
            </w:r>
            <w:r w:rsidR="00C764DD">
              <w:rPr>
                <w:rStyle w:val="20"/>
                <w:color w:val="auto"/>
                <w:sz w:val="28"/>
                <w:szCs w:val="28"/>
              </w:rPr>
              <w:t>нскому законодательству Кыргызс</w:t>
            </w:r>
            <w:r w:rsidRPr="006C536D">
              <w:rPr>
                <w:rStyle w:val="20"/>
                <w:color w:val="auto"/>
                <w:sz w:val="28"/>
                <w:szCs w:val="28"/>
              </w:rPr>
              <w:t>кой Республики.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851"/>
                <w:tab w:val="left" w:pos="995"/>
              </w:tabs>
              <w:spacing w:before="0" w:after="0" w:line="240" w:lineRule="auto"/>
              <w:ind w:left="31" w:right="40" w:firstLine="20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      </w:r>
          </w:p>
          <w:p w:rsidR="00370882" w:rsidRPr="00CF6BCA" w:rsidRDefault="00FB32E4" w:rsidP="00FB32E4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6" w:right="40" w:firstLine="0"/>
              <w:rPr>
                <w:sz w:val="28"/>
                <w:szCs w:val="28"/>
              </w:rPr>
            </w:pPr>
            <w:r>
              <w:rPr>
                <w:rStyle w:val="20"/>
                <w:color w:val="auto"/>
                <w:sz w:val="28"/>
                <w:szCs w:val="28"/>
              </w:rPr>
              <w:lastRenderedPageBreak/>
              <w:t xml:space="preserve"> </w:t>
            </w:r>
            <w:r w:rsidR="00370882" w:rsidRPr="00CF6BCA">
              <w:rPr>
                <w:rStyle w:val="20"/>
                <w:color w:val="auto"/>
                <w:sz w:val="28"/>
                <w:szCs w:val="28"/>
              </w:rPr>
              <w:t>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</w:t>
            </w:r>
            <w:r w:rsidR="00CF6BCA" w:rsidRPr="00CF6BCA">
              <w:rPr>
                <w:rStyle w:val="20"/>
                <w:color w:val="auto"/>
                <w:sz w:val="28"/>
                <w:szCs w:val="28"/>
              </w:rPr>
              <w:t xml:space="preserve"> </w:t>
            </w:r>
            <w:r w:rsidR="00370882" w:rsidRPr="00CF6BCA">
              <w:rPr>
                <w:rStyle w:val="20"/>
                <w:color w:val="auto"/>
                <w:sz w:val="28"/>
                <w:szCs w:val="28"/>
              </w:rPr>
              <w:t>в уполномоченный орган в сфере управления государственным имуществом</w:t>
            </w:r>
            <w:r w:rsidR="00CF6BCA">
              <w:rPr>
                <w:rStyle w:val="20"/>
                <w:color w:val="auto"/>
                <w:sz w:val="28"/>
                <w:szCs w:val="28"/>
              </w:rPr>
              <w:t>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42" w:right="40" w:hanging="11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Предприятие осуществляет финансово-хозяйственную деятельность в соответствии со стратегическим планом развития и разрабатываемым на его основе годовым бюджетом.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  <w:tab w:val="left" w:pos="851"/>
              </w:tabs>
              <w:spacing w:before="0" w:after="0" w:line="240" w:lineRule="auto"/>
              <w:ind w:right="4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Стратегический план развития разрабатывается Предприятием на трехлетний период и утверждается уполномоченным органом в сфере управления государственным имуществом.</w:t>
            </w:r>
          </w:p>
          <w:p w:rsidR="00370882" w:rsidRPr="006C536D" w:rsidRDefault="00FB32E4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360"/>
                <w:tab w:val="left" w:pos="459"/>
                <w:tab w:val="left" w:pos="1008"/>
              </w:tabs>
              <w:spacing w:before="0" w:after="0" w:line="240" w:lineRule="auto"/>
              <w:ind w:left="315"/>
              <w:rPr>
                <w:sz w:val="28"/>
                <w:szCs w:val="28"/>
              </w:rPr>
            </w:pPr>
            <w:r>
              <w:rPr>
                <w:rStyle w:val="20"/>
                <w:color w:val="auto"/>
                <w:sz w:val="28"/>
                <w:szCs w:val="28"/>
              </w:rPr>
              <w:t xml:space="preserve"> </w:t>
            </w:r>
            <w:r w:rsidR="00370882" w:rsidRPr="006C536D">
              <w:rPr>
                <w:rStyle w:val="20"/>
                <w:color w:val="auto"/>
                <w:sz w:val="28"/>
                <w:szCs w:val="28"/>
              </w:rPr>
              <w:t>Стратегический план развития Предприятия должен содержать: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  <w:tab w:val="left" w:pos="758"/>
                <w:tab w:val="left" w:pos="851"/>
              </w:tabs>
              <w:spacing w:before="0" w:after="0" w:line="240" w:lineRule="auto"/>
              <w:ind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формулировку целей и основных направлений деятельности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  <w:tab w:val="left" w:pos="709"/>
              </w:tabs>
              <w:spacing w:before="0" w:after="0" w:line="240" w:lineRule="auto"/>
              <w:ind w:right="4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описание отрасли и рынка, характеристики производимых предприятием товаров (работ, услуг);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  <w:tab w:val="left" w:pos="750"/>
                <w:tab w:val="left" w:pos="851"/>
              </w:tabs>
              <w:spacing w:before="0" w:after="0" w:line="240" w:lineRule="auto"/>
              <w:ind w:right="40"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обоснование необходимости присутствия государства на рынке производимых предприятием товаров (работ, услуг);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  <w:tab w:val="left" w:pos="758"/>
                <w:tab w:val="left" w:pos="851"/>
              </w:tabs>
              <w:spacing w:before="0" w:after="0" w:line="240" w:lineRule="auto"/>
              <w:ind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оценка финансового и имущественного положения Предприятия;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  <w:tab w:val="left" w:pos="754"/>
                <w:tab w:val="left" w:pos="851"/>
              </w:tabs>
              <w:spacing w:before="0" w:after="0" w:line="240" w:lineRule="auto"/>
              <w:ind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план производства товаров (работ, услуг);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  <w:tab w:val="left" w:pos="763"/>
                <w:tab w:val="left" w:pos="851"/>
              </w:tabs>
              <w:spacing w:before="0" w:after="0" w:line="240" w:lineRule="auto"/>
              <w:ind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организационный план;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  <w:tab w:val="left" w:pos="763"/>
                <w:tab w:val="left" w:pos="851"/>
              </w:tabs>
              <w:spacing w:before="0" w:after="0" w:line="240" w:lineRule="auto"/>
              <w:ind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финансовый план;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19"/>
              </w:numPr>
              <w:shd w:val="clear" w:color="auto" w:fill="auto"/>
              <w:tabs>
                <w:tab w:val="left" w:pos="173"/>
                <w:tab w:val="left" w:pos="758"/>
                <w:tab w:val="left" w:pos="851"/>
              </w:tabs>
              <w:spacing w:before="0" w:after="0" w:line="240" w:lineRule="auto"/>
              <w:ind w:firstLine="14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>анализ рисков;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6"/>
                <w:tab w:val="left" w:pos="993"/>
              </w:tabs>
              <w:spacing w:before="0" w:after="0" w:line="240" w:lineRule="auto"/>
              <w:ind w:left="31" w:right="40" w:firstLine="0"/>
              <w:rPr>
                <w:sz w:val="28"/>
                <w:szCs w:val="28"/>
              </w:rPr>
            </w:pPr>
            <w:r w:rsidRPr="006C536D">
              <w:rPr>
                <w:rStyle w:val="20"/>
                <w:color w:val="auto"/>
                <w:sz w:val="28"/>
                <w:szCs w:val="28"/>
              </w:rPr>
              <w:t xml:space="preserve">Ежегодно в срок до 1 марта, Директор Предприятия вносит уполномоченному органу в сфере управления государственным имуществом проект бюджета Предприятия на предстоящий год и отчет об итогах финансово-хозяйственной деятельности, в том </w:t>
            </w:r>
            <w:r w:rsidRPr="006C536D">
              <w:rPr>
                <w:rStyle w:val="20"/>
                <w:color w:val="auto"/>
                <w:sz w:val="28"/>
                <w:szCs w:val="28"/>
              </w:rPr>
              <w:lastRenderedPageBreak/>
              <w:t>числе об исполнении бюджета Предприятия за прошедший год.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6"/>
                <w:tab w:val="left" w:pos="709"/>
                <w:tab w:val="left" w:pos="993"/>
              </w:tabs>
              <w:spacing w:before="0" w:after="0" w:line="240" w:lineRule="auto"/>
              <w:ind w:left="31" w:right="20" w:firstLine="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сборов и обработки экономической информации.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6"/>
                <w:tab w:val="left" w:pos="709"/>
                <w:tab w:val="left" w:pos="993"/>
              </w:tabs>
              <w:spacing w:before="0" w:after="0" w:line="240" w:lineRule="auto"/>
              <w:ind w:left="31" w:right="20" w:firstLine="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законодательством Кыргызской Республ</w:t>
            </w:r>
            <w:r w:rsidR="00C764DD">
              <w:rPr>
                <w:sz w:val="28"/>
                <w:szCs w:val="28"/>
              </w:rPr>
              <w:t>и</w:t>
            </w:r>
            <w:r w:rsidRPr="006C536D">
              <w:rPr>
                <w:sz w:val="28"/>
                <w:szCs w:val="28"/>
              </w:rPr>
              <w:t>ки о нарушениях.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6"/>
                <w:tab w:val="left" w:pos="709"/>
                <w:tab w:val="left" w:pos="993"/>
                <w:tab w:val="left" w:pos="1023"/>
              </w:tabs>
              <w:spacing w:before="0" w:after="0" w:line="240" w:lineRule="auto"/>
              <w:ind w:left="31" w:right="20" w:firstLine="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Проверка работы Предприятия осуществляется в установленном порядке соответствующими государственными органами Кыргызской Республики в пределах их компетенции.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righ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Лица, ответственные за достоверность сведений бухгалтерской отчетности, допустившие искажения отчетности с целью сокрытия хищений государственной собственности, несут ответственность, предусмотренную законодательством Кыргызской Республики о нарушениях.</w:t>
            </w:r>
          </w:p>
          <w:p w:rsidR="001870A9" w:rsidRDefault="00370882" w:rsidP="001870A9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  <w:tab w:val="left" w:pos="1023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В целях осуществления проверки деятельности Предприятия ежегодно привлекается независимая аудиторская компания для проверки финансовой отчетности за год на предмет соответствия требованиям законодательства Кыргызской Республики.</w:t>
            </w:r>
          </w:p>
          <w:p w:rsidR="00C764DD" w:rsidRPr="00C764DD" w:rsidRDefault="00C764DD" w:rsidP="001870A9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  <w:tab w:val="left" w:pos="1023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</w:p>
          <w:p w:rsidR="00370882" w:rsidRPr="006C536D" w:rsidRDefault="00370882" w:rsidP="001870A9">
            <w:pPr>
              <w:jc w:val="both"/>
            </w:pPr>
            <w:r w:rsidRPr="001870A9">
              <w:rPr>
                <w:rFonts w:ascii="Times New Roman" w:hAnsi="Times New Roman" w:cs="Times New Roman"/>
                <w:sz w:val="28"/>
                <w:szCs w:val="28"/>
              </w:rPr>
              <w:t>Аудиторская проверка может быть проведена в любое время по решению Учредителя (</w:t>
            </w:r>
            <w:r w:rsidRPr="001870A9">
              <w:rPr>
                <w:rStyle w:val="20"/>
                <w:rFonts w:eastAsiaTheme="minorHAnsi"/>
                <w:color w:val="auto"/>
                <w:sz w:val="28"/>
                <w:szCs w:val="28"/>
              </w:rPr>
              <w:t>уполномоченного органа в сфере управления государственным</w:t>
            </w:r>
            <w:r w:rsidRPr="006C536D">
              <w:rPr>
                <w:rStyle w:val="20"/>
                <w:rFonts w:eastAsiaTheme="minorHAnsi"/>
                <w:color w:val="auto"/>
                <w:sz w:val="28"/>
                <w:szCs w:val="28"/>
              </w:rPr>
              <w:t xml:space="preserve"> имуществом)</w:t>
            </w:r>
            <w:r w:rsidRPr="006C536D">
              <w:t>.</w:t>
            </w:r>
          </w:p>
          <w:p w:rsidR="00131EEF" w:rsidRPr="006C536D" w:rsidRDefault="00131EEF" w:rsidP="00131EEF">
            <w:bookmarkStart w:id="8" w:name="bookmark0"/>
          </w:p>
          <w:p w:rsidR="00C764DD" w:rsidRPr="006C536D" w:rsidRDefault="00C764DD" w:rsidP="00131EEF"/>
          <w:p w:rsidR="00370882" w:rsidRPr="006C536D" w:rsidRDefault="00370882" w:rsidP="00131EEF">
            <w:pPr>
              <w:pStyle w:val="11"/>
              <w:keepNext/>
              <w:keepLines/>
              <w:shd w:val="clear" w:color="auto" w:fill="auto"/>
              <w:tabs>
                <w:tab w:val="left" w:pos="459"/>
              </w:tabs>
              <w:spacing w:before="0" w:after="0" w:line="240" w:lineRule="auto"/>
              <w:ind w:left="20" w:firstLine="14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8. Реорганизация и ликвидация Предприятия</w:t>
            </w:r>
            <w:bookmarkEnd w:id="8"/>
          </w:p>
          <w:p w:rsidR="00370882" w:rsidRPr="006C536D" w:rsidRDefault="00370882" w:rsidP="00131EEF">
            <w:pPr>
              <w:pStyle w:val="a6"/>
              <w:widowControl w:val="0"/>
              <w:numPr>
                <w:ilvl w:val="0"/>
                <w:numId w:val="26"/>
              </w:numPr>
              <w:tabs>
                <w:tab w:val="left" w:pos="459"/>
                <w:tab w:val="left" w:pos="993"/>
              </w:tabs>
              <w:ind w:left="31" w:firstLine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536D">
              <w:rPr>
                <w:rFonts w:ascii="Times New Roman" w:eastAsia="Times New Roman" w:hAnsi="Times New Roman" w:cs="Times New Roman"/>
                <w:sz w:val="28"/>
                <w:szCs w:val="28"/>
              </w:rPr>
              <w:t>Реорганизация Предприятия осуществляется в форме слияния, присоединения, разделения, выделения или преобразования.</w:t>
            </w:r>
          </w:p>
          <w:p w:rsidR="00370882" w:rsidRPr="006C536D" w:rsidRDefault="00370882" w:rsidP="00131EEF">
            <w:pPr>
              <w:pStyle w:val="6"/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Решение о реорганизации Предприятия в форме слияния, присоединения, разделения или выделения принимается Кабинетом Министров Кыргызской Республики по предложению уполномоченного органа в сфере управления государственным имуществом.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Предприятие ликвидируется: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3"/>
              </w:numPr>
              <w:shd w:val="clear" w:color="auto" w:fill="auto"/>
              <w:tabs>
                <w:tab w:val="left" w:pos="315"/>
                <w:tab w:val="left" w:pos="851"/>
                <w:tab w:val="left" w:pos="993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по инициативе уполномоченного органа в сфере управления государственным имуществом;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3"/>
              </w:numPr>
              <w:shd w:val="clear" w:color="auto" w:fill="auto"/>
              <w:tabs>
                <w:tab w:val="left" w:pos="315"/>
                <w:tab w:val="left" w:pos="882"/>
                <w:tab w:val="left" w:pos="993"/>
              </w:tabs>
              <w:spacing w:before="0" w:after="0" w:line="240" w:lineRule="auto"/>
              <w:ind w:left="31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на основании решения суда.</w:t>
            </w: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Для проведения ликвидации Предприятия,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</w:t>
            </w:r>
          </w:p>
          <w:p w:rsidR="00370882" w:rsidRPr="006C536D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>С момента назначения ликвидационной комиссии она приобретает полномочия по управлению делами Предприятия и распоряжению его имуществом.</w:t>
            </w:r>
          </w:p>
          <w:p w:rsidR="00370882" w:rsidRDefault="00370882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31" w:right="20" w:firstLine="20"/>
              <w:rPr>
                <w:rStyle w:val="5"/>
                <w:color w:val="auto"/>
                <w:sz w:val="28"/>
                <w:szCs w:val="28"/>
              </w:rPr>
            </w:pPr>
            <w:r w:rsidRPr="006C536D">
              <w:rPr>
                <w:sz w:val="28"/>
                <w:szCs w:val="28"/>
              </w:rPr>
              <w:t xml:space="preserve">Если стоимость имущества ликвидируемого Предприятия, основанного на праве хозяйственного ведения, недостаточна для удовлетворения требований </w:t>
            </w:r>
            <w:r w:rsidRPr="006C536D">
              <w:rPr>
                <w:rStyle w:val="5"/>
                <w:color w:val="auto"/>
                <w:sz w:val="28"/>
                <w:szCs w:val="28"/>
              </w:rPr>
              <w:t>кредиторов, оно может быть ликвидировано только в порядке, установленном законодательством Кыргызской Республики о банкротстве.</w:t>
            </w:r>
          </w:p>
          <w:p w:rsidR="00FB32E4" w:rsidRPr="006C536D" w:rsidRDefault="00FB32E4" w:rsidP="00370882">
            <w:pPr>
              <w:pStyle w:val="6"/>
              <w:shd w:val="clear" w:color="auto" w:fill="auto"/>
              <w:tabs>
                <w:tab w:val="left" w:pos="459"/>
              </w:tabs>
              <w:spacing w:before="0" w:after="0" w:line="240" w:lineRule="auto"/>
              <w:ind w:left="31" w:right="20" w:firstLine="20"/>
              <w:rPr>
                <w:sz w:val="28"/>
                <w:szCs w:val="28"/>
              </w:rPr>
            </w:pPr>
          </w:p>
          <w:p w:rsidR="00370882" w:rsidRPr="006C536D" w:rsidRDefault="00370882" w:rsidP="00370882">
            <w:pPr>
              <w:pStyle w:val="6"/>
              <w:numPr>
                <w:ilvl w:val="0"/>
                <w:numId w:val="26"/>
              </w:numPr>
              <w:shd w:val="clear" w:color="auto" w:fill="auto"/>
              <w:tabs>
                <w:tab w:val="left" w:pos="459"/>
                <w:tab w:val="left" w:pos="993"/>
              </w:tabs>
              <w:spacing w:before="0" w:after="0" w:line="240" w:lineRule="auto"/>
              <w:ind w:left="31" w:firstLine="20"/>
              <w:rPr>
                <w:rStyle w:val="5"/>
                <w:color w:val="auto"/>
                <w:sz w:val="28"/>
                <w:szCs w:val="28"/>
                <w:shd w:val="clear" w:color="auto" w:fill="auto"/>
              </w:rPr>
            </w:pP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 xml:space="preserve">Документы, возникшие в процессе деятельности Предприятия, используются и хранятся в соответствии с Законом Кыргызской Республики </w:t>
            </w:r>
            <w:r w:rsidR="00491802">
              <w:rPr>
                <w:rStyle w:val="5"/>
                <w:rFonts w:eastAsia="Courier New"/>
                <w:color w:val="auto"/>
                <w:sz w:val="28"/>
                <w:szCs w:val="28"/>
              </w:rPr>
              <w:t>«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О Национальном архивном фонде Кыргызской Республики</w:t>
            </w:r>
            <w:r w:rsidR="00491802">
              <w:rPr>
                <w:rStyle w:val="5"/>
                <w:rFonts w:eastAsia="Courier New"/>
                <w:color w:val="auto"/>
                <w:sz w:val="28"/>
                <w:szCs w:val="28"/>
              </w:rPr>
              <w:t>»</w:t>
            </w:r>
            <w:r w:rsidRPr="006C536D">
              <w:rPr>
                <w:rStyle w:val="5"/>
                <w:rFonts w:eastAsia="Courier New"/>
                <w:color w:val="auto"/>
                <w:sz w:val="28"/>
                <w:szCs w:val="28"/>
              </w:rPr>
              <w:t>.</w:t>
            </w:r>
          </w:p>
          <w:p w:rsidR="00B3420E" w:rsidRPr="006C536D" w:rsidRDefault="00B3420E" w:rsidP="0037088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57CA5" w:rsidRPr="006C536D" w:rsidRDefault="00F57CA5" w:rsidP="003708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882" w:rsidRDefault="00370882" w:rsidP="003708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4DD" w:rsidRPr="006C536D" w:rsidRDefault="00C764DD" w:rsidP="003708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14C" w:rsidRDefault="00C764DD" w:rsidP="003708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A614C">
        <w:rPr>
          <w:rFonts w:ascii="Times New Roman" w:hAnsi="Times New Roman" w:cs="Times New Roman"/>
          <w:b/>
          <w:sz w:val="28"/>
          <w:szCs w:val="28"/>
        </w:rPr>
        <w:t xml:space="preserve">Министр экономики и коммерции </w:t>
      </w:r>
    </w:p>
    <w:p w:rsidR="00E710FD" w:rsidRDefault="00C764DD" w:rsidP="003708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A614C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0A614C">
        <w:rPr>
          <w:rFonts w:ascii="Times New Roman" w:hAnsi="Times New Roman" w:cs="Times New Roman"/>
          <w:b/>
          <w:sz w:val="28"/>
          <w:szCs w:val="28"/>
        </w:rPr>
        <w:tab/>
      </w:r>
      <w:bookmarkStart w:id="9" w:name="_GoBack"/>
      <w:bookmarkEnd w:id="9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A614C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A614C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="000A614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0A614C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:rsidR="00C764DD" w:rsidRDefault="00C764DD" w:rsidP="00C764D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764DD" w:rsidRDefault="00C764DD" w:rsidP="00C764D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764DD" w:rsidRPr="00C764DD" w:rsidRDefault="00C764DD" w:rsidP="00C764DD">
      <w:pPr>
        <w:spacing w:line="240" w:lineRule="auto"/>
        <w:jc w:val="center"/>
        <w:rPr>
          <w:rFonts w:ascii="Times New Roman" w:hAnsi="Times New Roman" w:cs="Times New Roman"/>
        </w:rPr>
      </w:pPr>
      <w:r w:rsidRPr="00C764DD">
        <w:rPr>
          <w:rFonts w:ascii="Times New Roman" w:hAnsi="Times New Roman" w:cs="Times New Roman"/>
        </w:rPr>
        <w:t xml:space="preserve"> </w:t>
      </w:r>
      <w:r w:rsidRPr="00C764DD">
        <w:rPr>
          <w:rFonts w:ascii="Times New Roman" w:hAnsi="Times New Roman" w:cs="Times New Roman"/>
        </w:rPr>
        <w:t xml:space="preserve">(в отсутствие министра – Первый заместитель министра Ч.С. </w:t>
      </w:r>
      <w:proofErr w:type="spellStart"/>
      <w:r w:rsidRPr="00C764DD">
        <w:rPr>
          <w:rFonts w:ascii="Times New Roman" w:hAnsi="Times New Roman" w:cs="Times New Roman"/>
        </w:rPr>
        <w:t>Сейитов</w:t>
      </w:r>
      <w:proofErr w:type="spellEnd"/>
      <w:r w:rsidRPr="00C764DD">
        <w:rPr>
          <w:rFonts w:ascii="Times New Roman" w:hAnsi="Times New Roman" w:cs="Times New Roman"/>
        </w:rPr>
        <w:t>)</w:t>
      </w:r>
    </w:p>
    <w:p w:rsidR="00C764DD" w:rsidRPr="006C536D" w:rsidRDefault="00C764DD" w:rsidP="003708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764DD" w:rsidRPr="006C536D" w:rsidSect="0057308D">
      <w:footerReference w:type="default" r:id="rId11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E8" w:rsidRDefault="002000E8" w:rsidP="004B5762">
      <w:pPr>
        <w:spacing w:after="0" w:line="240" w:lineRule="auto"/>
      </w:pPr>
      <w:r>
        <w:separator/>
      </w:r>
    </w:p>
  </w:endnote>
  <w:endnote w:type="continuationSeparator" w:id="0">
    <w:p w:rsidR="002000E8" w:rsidRDefault="002000E8" w:rsidP="004B5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500924"/>
      <w:docPartObj>
        <w:docPartGallery w:val="Page Numbers (Bottom of Page)"/>
        <w:docPartUnique/>
      </w:docPartObj>
    </w:sdtPr>
    <w:sdtEndPr/>
    <w:sdtContent>
      <w:p w:rsidR="004B5762" w:rsidRDefault="004B576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4DD">
          <w:rPr>
            <w:noProof/>
          </w:rPr>
          <w:t>19</w:t>
        </w:r>
        <w:r>
          <w:fldChar w:fldCharType="end"/>
        </w:r>
      </w:p>
    </w:sdtContent>
  </w:sdt>
  <w:p w:rsidR="004B5762" w:rsidRDefault="004B576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E8" w:rsidRDefault="002000E8" w:rsidP="004B5762">
      <w:pPr>
        <w:spacing w:after="0" w:line="240" w:lineRule="auto"/>
      </w:pPr>
      <w:r>
        <w:separator/>
      </w:r>
    </w:p>
  </w:footnote>
  <w:footnote w:type="continuationSeparator" w:id="0">
    <w:p w:rsidR="002000E8" w:rsidRDefault="002000E8" w:rsidP="004B5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CA4"/>
    <w:multiLevelType w:val="hybridMultilevel"/>
    <w:tmpl w:val="813A1474"/>
    <w:lvl w:ilvl="0" w:tplc="041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4564A"/>
    <w:multiLevelType w:val="multilevel"/>
    <w:tmpl w:val="54F827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45D28"/>
    <w:multiLevelType w:val="multilevel"/>
    <w:tmpl w:val="10A845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ED6E62"/>
    <w:multiLevelType w:val="multilevel"/>
    <w:tmpl w:val="DA4E64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3360E"/>
    <w:multiLevelType w:val="multilevel"/>
    <w:tmpl w:val="DB6E93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B57AF1"/>
    <w:multiLevelType w:val="multilevel"/>
    <w:tmpl w:val="9F46CC52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F83988"/>
    <w:multiLevelType w:val="multilevel"/>
    <w:tmpl w:val="9CCCC9C2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292741"/>
    <w:multiLevelType w:val="multilevel"/>
    <w:tmpl w:val="4774A1B0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733328"/>
    <w:multiLevelType w:val="multilevel"/>
    <w:tmpl w:val="8EA4A59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FA7BF2"/>
    <w:multiLevelType w:val="multilevel"/>
    <w:tmpl w:val="80CA63A8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700622"/>
    <w:multiLevelType w:val="multilevel"/>
    <w:tmpl w:val="D0E4529E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07652F"/>
    <w:multiLevelType w:val="multilevel"/>
    <w:tmpl w:val="14B0FB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267258"/>
    <w:multiLevelType w:val="multilevel"/>
    <w:tmpl w:val="D42C23E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920D53"/>
    <w:multiLevelType w:val="multilevel"/>
    <w:tmpl w:val="97DE9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AA410F"/>
    <w:multiLevelType w:val="hybridMultilevel"/>
    <w:tmpl w:val="E9145996"/>
    <w:lvl w:ilvl="0" w:tplc="5A4446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D1254"/>
    <w:multiLevelType w:val="multilevel"/>
    <w:tmpl w:val="CAFCDA86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0560B4"/>
    <w:multiLevelType w:val="multilevel"/>
    <w:tmpl w:val="68AAA1D0"/>
    <w:lvl w:ilvl="0">
      <w:start w:val="5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DA63AA"/>
    <w:multiLevelType w:val="multilevel"/>
    <w:tmpl w:val="593A84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4B14EC"/>
    <w:multiLevelType w:val="multilevel"/>
    <w:tmpl w:val="9A681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5E184D"/>
    <w:multiLevelType w:val="hybridMultilevel"/>
    <w:tmpl w:val="DE62ED24"/>
    <w:lvl w:ilvl="0" w:tplc="041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2353B9"/>
    <w:multiLevelType w:val="multilevel"/>
    <w:tmpl w:val="3146C5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C16500"/>
    <w:multiLevelType w:val="multilevel"/>
    <w:tmpl w:val="102E27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F5525C"/>
    <w:multiLevelType w:val="multilevel"/>
    <w:tmpl w:val="A9FA83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55512B"/>
    <w:multiLevelType w:val="multilevel"/>
    <w:tmpl w:val="54EEBCC2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6F01AE"/>
    <w:multiLevelType w:val="multilevel"/>
    <w:tmpl w:val="57C6D3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9225CEB"/>
    <w:multiLevelType w:val="multilevel"/>
    <w:tmpl w:val="BF245B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"/>
  </w:num>
  <w:num w:numId="3">
    <w:abstractNumId w:val="8"/>
  </w:num>
  <w:num w:numId="4">
    <w:abstractNumId w:val="18"/>
  </w:num>
  <w:num w:numId="5">
    <w:abstractNumId w:val="11"/>
  </w:num>
  <w:num w:numId="6">
    <w:abstractNumId w:val="6"/>
  </w:num>
  <w:num w:numId="7">
    <w:abstractNumId w:val="17"/>
  </w:num>
  <w:num w:numId="8">
    <w:abstractNumId w:val="22"/>
  </w:num>
  <w:num w:numId="9">
    <w:abstractNumId w:val="15"/>
  </w:num>
  <w:num w:numId="10">
    <w:abstractNumId w:val="23"/>
  </w:num>
  <w:num w:numId="11">
    <w:abstractNumId w:val="25"/>
  </w:num>
  <w:num w:numId="12">
    <w:abstractNumId w:val="13"/>
  </w:num>
  <w:num w:numId="13">
    <w:abstractNumId w:val="5"/>
  </w:num>
  <w:num w:numId="14">
    <w:abstractNumId w:val="3"/>
  </w:num>
  <w:num w:numId="15">
    <w:abstractNumId w:val="7"/>
  </w:num>
  <w:num w:numId="16">
    <w:abstractNumId w:val="10"/>
  </w:num>
  <w:num w:numId="17">
    <w:abstractNumId w:val="24"/>
  </w:num>
  <w:num w:numId="18">
    <w:abstractNumId w:val="9"/>
  </w:num>
  <w:num w:numId="19">
    <w:abstractNumId w:val="21"/>
  </w:num>
  <w:num w:numId="20">
    <w:abstractNumId w:val="16"/>
  </w:num>
  <w:num w:numId="21">
    <w:abstractNumId w:val="1"/>
  </w:num>
  <w:num w:numId="22">
    <w:abstractNumId w:val="12"/>
  </w:num>
  <w:num w:numId="23">
    <w:abstractNumId w:val="4"/>
  </w:num>
  <w:num w:numId="24">
    <w:abstractNumId w:val="14"/>
  </w:num>
  <w:num w:numId="25">
    <w:abstractNumId w:val="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52"/>
    <w:rsid w:val="00004489"/>
    <w:rsid w:val="000730A0"/>
    <w:rsid w:val="000A614C"/>
    <w:rsid w:val="00131EEF"/>
    <w:rsid w:val="001478B9"/>
    <w:rsid w:val="001870A9"/>
    <w:rsid w:val="00191E6D"/>
    <w:rsid w:val="001A6991"/>
    <w:rsid w:val="001B5CB0"/>
    <w:rsid w:val="002000E8"/>
    <w:rsid w:val="0026678D"/>
    <w:rsid w:val="00276DC4"/>
    <w:rsid w:val="002E2185"/>
    <w:rsid w:val="00370882"/>
    <w:rsid w:val="00382008"/>
    <w:rsid w:val="003B2EAA"/>
    <w:rsid w:val="00491802"/>
    <w:rsid w:val="004B1055"/>
    <w:rsid w:val="004B5762"/>
    <w:rsid w:val="004E2354"/>
    <w:rsid w:val="005015A7"/>
    <w:rsid w:val="00524A36"/>
    <w:rsid w:val="0056423C"/>
    <w:rsid w:val="0057308D"/>
    <w:rsid w:val="005913E4"/>
    <w:rsid w:val="005A1B02"/>
    <w:rsid w:val="005D75B8"/>
    <w:rsid w:val="006003CF"/>
    <w:rsid w:val="00603376"/>
    <w:rsid w:val="00636B80"/>
    <w:rsid w:val="00686460"/>
    <w:rsid w:val="006A2D8D"/>
    <w:rsid w:val="006C536D"/>
    <w:rsid w:val="007468E4"/>
    <w:rsid w:val="00760DCB"/>
    <w:rsid w:val="0077696C"/>
    <w:rsid w:val="007852CF"/>
    <w:rsid w:val="008814B7"/>
    <w:rsid w:val="00894671"/>
    <w:rsid w:val="008C297A"/>
    <w:rsid w:val="008C5F04"/>
    <w:rsid w:val="008F563B"/>
    <w:rsid w:val="009307A1"/>
    <w:rsid w:val="009646FC"/>
    <w:rsid w:val="00990BAA"/>
    <w:rsid w:val="009C287D"/>
    <w:rsid w:val="00A042C2"/>
    <w:rsid w:val="00A44F75"/>
    <w:rsid w:val="00A737DC"/>
    <w:rsid w:val="00AF471D"/>
    <w:rsid w:val="00AF7C08"/>
    <w:rsid w:val="00B01871"/>
    <w:rsid w:val="00B055F2"/>
    <w:rsid w:val="00B3420E"/>
    <w:rsid w:val="00B67F8D"/>
    <w:rsid w:val="00B714D3"/>
    <w:rsid w:val="00BF1AFB"/>
    <w:rsid w:val="00C23126"/>
    <w:rsid w:val="00C47335"/>
    <w:rsid w:val="00C64FBB"/>
    <w:rsid w:val="00C764DD"/>
    <w:rsid w:val="00CA4242"/>
    <w:rsid w:val="00CA463E"/>
    <w:rsid w:val="00CB1477"/>
    <w:rsid w:val="00CF6BCA"/>
    <w:rsid w:val="00D3421D"/>
    <w:rsid w:val="00D40A45"/>
    <w:rsid w:val="00D721EE"/>
    <w:rsid w:val="00DF247C"/>
    <w:rsid w:val="00E01A2C"/>
    <w:rsid w:val="00E40A77"/>
    <w:rsid w:val="00E521D5"/>
    <w:rsid w:val="00E710FD"/>
    <w:rsid w:val="00E86452"/>
    <w:rsid w:val="00E91C15"/>
    <w:rsid w:val="00EC529C"/>
    <w:rsid w:val="00F32EA1"/>
    <w:rsid w:val="00F57CA5"/>
    <w:rsid w:val="00F92766"/>
    <w:rsid w:val="00FB0B75"/>
    <w:rsid w:val="00FB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6"/>
    <w:rsid w:val="006003C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25pt">
    <w:name w:val="Основной текст + 12;5 pt;Полужирный"/>
    <w:basedOn w:val="a4"/>
    <w:rsid w:val="006003C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5pt">
    <w:name w:val="Основной текст + 11;5 pt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 (2)"/>
    <w:basedOn w:val="a0"/>
    <w:rsid w:val="006003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-1pt">
    <w:name w:val="Основной текст + Полужирный;Интервал -1 pt"/>
    <w:basedOn w:val="a4"/>
    <w:rsid w:val="006003CF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2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">
    <w:name w:val="Основной текст3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">
    <w:name w:val="Основной текст4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</w:rPr>
  </w:style>
  <w:style w:type="character" w:customStyle="1" w:styleId="135pt-1pt">
    <w:name w:val="Основной текст + 13;5 pt;Полужирный;Интервал -1 pt"/>
    <w:basedOn w:val="a4"/>
    <w:rsid w:val="006003CF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Corbel125pt">
    <w:name w:val="Основной текст + Corbel;12;5 pt"/>
    <w:basedOn w:val="a4"/>
    <w:rsid w:val="006003CF"/>
    <w:rPr>
      <w:rFonts w:ascii="Corbel" w:eastAsia="Corbel" w:hAnsi="Corbel" w:cs="Corbel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10">
    <w:name w:val="Заголовок №1_"/>
    <w:basedOn w:val="a0"/>
    <w:link w:val="11"/>
    <w:rsid w:val="006003CF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5">
    <w:name w:val="Основной текст5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5">
    <w:name w:val="Основной текст + Малые прописные"/>
    <w:basedOn w:val="a4"/>
    <w:rsid w:val="006003C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paragraph" w:customStyle="1" w:styleId="6">
    <w:name w:val="Основной текст6"/>
    <w:basedOn w:val="a"/>
    <w:link w:val="a4"/>
    <w:rsid w:val="006003CF"/>
    <w:pPr>
      <w:widowControl w:val="0"/>
      <w:shd w:val="clear" w:color="auto" w:fill="FFFFFF"/>
      <w:spacing w:before="180" w:after="60" w:line="307" w:lineRule="exact"/>
      <w:ind w:firstLine="5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6003CF"/>
    <w:pPr>
      <w:widowControl w:val="0"/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6">
    <w:name w:val="List Paragraph"/>
    <w:basedOn w:val="a"/>
    <w:uiPriority w:val="34"/>
    <w:qFormat/>
    <w:rsid w:val="00191E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04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42C2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basedOn w:val="a0"/>
    <w:rsid w:val="009646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paragraph" w:customStyle="1" w:styleId="tkNazvanie">
    <w:name w:val="_Название (tkNazvanie)"/>
    <w:basedOn w:val="a"/>
    <w:rsid w:val="00C2312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2312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4B5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5762"/>
  </w:style>
  <w:style w:type="paragraph" w:styleId="ac">
    <w:name w:val="footer"/>
    <w:basedOn w:val="a"/>
    <w:link w:val="ad"/>
    <w:uiPriority w:val="99"/>
    <w:unhideWhenUsed/>
    <w:rsid w:val="004B5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5762"/>
  </w:style>
  <w:style w:type="paragraph" w:customStyle="1" w:styleId="tkTekst">
    <w:name w:val="_Текст обычный (tkTekst)"/>
    <w:basedOn w:val="a"/>
    <w:rsid w:val="00C764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6"/>
    <w:rsid w:val="006003C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25pt">
    <w:name w:val="Основной текст + 12;5 pt;Полужирный"/>
    <w:basedOn w:val="a4"/>
    <w:rsid w:val="006003C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5pt">
    <w:name w:val="Основной текст + 11;5 pt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 (2)"/>
    <w:basedOn w:val="a0"/>
    <w:rsid w:val="006003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-1pt">
    <w:name w:val="Основной текст + Полужирный;Интервал -1 pt"/>
    <w:basedOn w:val="a4"/>
    <w:rsid w:val="006003CF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2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">
    <w:name w:val="Основной текст3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">
    <w:name w:val="Основной текст4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</w:rPr>
  </w:style>
  <w:style w:type="character" w:customStyle="1" w:styleId="135pt-1pt">
    <w:name w:val="Основной текст + 13;5 pt;Полужирный;Интервал -1 pt"/>
    <w:basedOn w:val="a4"/>
    <w:rsid w:val="006003CF"/>
    <w:rPr>
      <w:rFonts w:ascii="Times New Roman" w:eastAsia="Times New Roman" w:hAnsi="Times New Roman" w:cs="Times New Roman"/>
      <w:b/>
      <w:bCs/>
      <w:color w:val="000000"/>
      <w:spacing w:val="-2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Corbel125pt">
    <w:name w:val="Основной текст + Corbel;12;5 pt"/>
    <w:basedOn w:val="a4"/>
    <w:rsid w:val="006003CF"/>
    <w:rPr>
      <w:rFonts w:ascii="Corbel" w:eastAsia="Corbel" w:hAnsi="Corbel" w:cs="Corbel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10">
    <w:name w:val="Заголовок №1_"/>
    <w:basedOn w:val="a0"/>
    <w:link w:val="11"/>
    <w:rsid w:val="006003CF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5">
    <w:name w:val="Основной текст5"/>
    <w:basedOn w:val="a4"/>
    <w:rsid w:val="006003C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5">
    <w:name w:val="Основной текст + Малые прописные"/>
    <w:basedOn w:val="a4"/>
    <w:rsid w:val="006003C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paragraph" w:customStyle="1" w:styleId="6">
    <w:name w:val="Основной текст6"/>
    <w:basedOn w:val="a"/>
    <w:link w:val="a4"/>
    <w:rsid w:val="006003CF"/>
    <w:pPr>
      <w:widowControl w:val="0"/>
      <w:shd w:val="clear" w:color="auto" w:fill="FFFFFF"/>
      <w:spacing w:before="180" w:after="60" w:line="307" w:lineRule="exact"/>
      <w:ind w:firstLine="5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6003CF"/>
    <w:pPr>
      <w:widowControl w:val="0"/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6">
    <w:name w:val="List Paragraph"/>
    <w:basedOn w:val="a"/>
    <w:uiPriority w:val="34"/>
    <w:qFormat/>
    <w:rsid w:val="00191E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04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42C2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basedOn w:val="a0"/>
    <w:rsid w:val="009646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paragraph" w:customStyle="1" w:styleId="tkNazvanie">
    <w:name w:val="_Название (tkNazvanie)"/>
    <w:basedOn w:val="a"/>
    <w:rsid w:val="00C2312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2312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4B5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5762"/>
  </w:style>
  <w:style w:type="paragraph" w:styleId="ac">
    <w:name w:val="footer"/>
    <w:basedOn w:val="a"/>
    <w:link w:val="ad"/>
    <w:uiPriority w:val="99"/>
    <w:unhideWhenUsed/>
    <w:rsid w:val="004B5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5762"/>
  </w:style>
  <w:style w:type="paragraph" w:customStyle="1" w:styleId="tkTekst">
    <w:name w:val="_Текст обычный (tkTekst)"/>
    <w:basedOn w:val="a"/>
    <w:rsid w:val="00C764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669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4767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Айпери Сейдибакасова</cp:lastModifiedBy>
  <cp:revision>6</cp:revision>
  <cp:lastPrinted>2022-04-19T12:46:00Z</cp:lastPrinted>
  <dcterms:created xsi:type="dcterms:W3CDTF">2022-04-12T04:02:00Z</dcterms:created>
  <dcterms:modified xsi:type="dcterms:W3CDTF">2022-04-19T12:47:00Z</dcterms:modified>
</cp:coreProperties>
</file>